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006F03" w:rsidR="00364392" w:rsidP="00006F03" w:rsidRDefault="00006F03" w14:paraId="23CCDCD3" w14:textId="1C6C886A">
      <w:pPr>
        <w:pStyle w:val="Title"/>
        <w:rPr>
          <w:bCs/>
        </w:rPr>
      </w:pPr>
      <w:bookmarkStart w:name="_Toc508894306" w:id="0"/>
      <w:r w:rsidRPr="00006F03">
        <w:t xml:space="preserve">Annex </w:t>
      </w:r>
      <w:r w:rsidR="00CE7987">
        <w:t>II</w:t>
      </w:r>
      <w:r w:rsidRPr="00006F03">
        <w:t xml:space="preserve"> – Core TSOs general measures and action plan to avoid future cross-zonal capacity reductions</w:t>
      </w:r>
    </w:p>
    <w:p w:rsidRPr="002E2FFC" w:rsidR="00A141AD" w:rsidP="00006F03" w:rsidRDefault="00A141AD" w14:paraId="1F8CD1B0" w14:textId="77777777">
      <w:pPr>
        <w:pStyle w:val="Title"/>
        <w:rPr>
          <w:highlight w:val="yellow"/>
        </w:rPr>
      </w:pPr>
    </w:p>
    <w:p w:rsidRPr="002E2FFC" w:rsidR="00167F46" w:rsidP="00006F03" w:rsidRDefault="00167F46" w14:paraId="78551371" w14:textId="5DF2223D">
      <w:pPr>
        <w:pStyle w:val="Title"/>
        <w:rPr>
          <w:highlight w:val="yellow"/>
        </w:rPr>
      </w:pPr>
    </w:p>
    <w:p w:rsidR="00F200C2" w:rsidP="00167F46" w:rsidRDefault="00F200C2" w14:paraId="373E77DD" w14:textId="77777777">
      <w:pPr>
        <w:pStyle w:val="Department"/>
        <w:jc w:val="center"/>
        <w:rPr>
          <w:rFonts w:ascii="Arial" w:hAnsi="Arial" w:cs="Arial"/>
          <w:bCs w:val="0"/>
          <w:color w:val="auto"/>
        </w:rPr>
      </w:pPr>
    </w:p>
    <w:p w:rsidR="00F200C2" w:rsidP="00167F46" w:rsidRDefault="00F200C2" w14:paraId="129B19E6" w14:textId="77777777">
      <w:pPr>
        <w:pStyle w:val="Department"/>
        <w:jc w:val="center"/>
        <w:rPr>
          <w:rFonts w:ascii="Arial" w:hAnsi="Arial" w:cs="Arial"/>
          <w:bCs w:val="0"/>
          <w:color w:val="auto"/>
        </w:rPr>
      </w:pPr>
    </w:p>
    <w:p w:rsidR="00F200C2" w:rsidP="00167F46" w:rsidRDefault="00F200C2" w14:paraId="3F66C93C" w14:textId="77777777">
      <w:pPr>
        <w:pStyle w:val="Department"/>
        <w:jc w:val="center"/>
        <w:rPr>
          <w:rFonts w:ascii="Arial" w:hAnsi="Arial" w:cs="Arial"/>
          <w:bCs w:val="0"/>
          <w:color w:val="auto"/>
        </w:rPr>
      </w:pPr>
    </w:p>
    <w:p w:rsidR="00F200C2" w:rsidP="00167F46" w:rsidRDefault="00F200C2" w14:paraId="50427475" w14:textId="77777777">
      <w:pPr>
        <w:pStyle w:val="Department"/>
        <w:jc w:val="center"/>
        <w:rPr>
          <w:rFonts w:ascii="Arial" w:hAnsi="Arial" w:cs="Arial"/>
          <w:bCs w:val="0"/>
          <w:color w:val="auto"/>
        </w:rPr>
      </w:pPr>
    </w:p>
    <w:p w:rsidR="00F200C2" w:rsidP="00167F46" w:rsidRDefault="00F200C2" w14:paraId="1724B3C8" w14:textId="77777777">
      <w:pPr>
        <w:pStyle w:val="Department"/>
        <w:jc w:val="center"/>
        <w:rPr>
          <w:rFonts w:ascii="Arial" w:hAnsi="Arial" w:cs="Arial"/>
          <w:bCs w:val="0"/>
          <w:color w:val="auto"/>
        </w:rPr>
      </w:pPr>
    </w:p>
    <w:p w:rsidR="00F200C2" w:rsidP="00167F46" w:rsidRDefault="00F200C2" w14:paraId="228494D5" w14:textId="77777777">
      <w:pPr>
        <w:pStyle w:val="Department"/>
        <w:jc w:val="center"/>
        <w:rPr>
          <w:rFonts w:ascii="Arial" w:hAnsi="Arial" w:cs="Arial"/>
          <w:bCs w:val="0"/>
          <w:color w:val="auto"/>
        </w:rPr>
      </w:pPr>
    </w:p>
    <w:p w:rsidR="00F200C2" w:rsidP="00167F46" w:rsidRDefault="00F200C2" w14:paraId="047A9779" w14:textId="77777777">
      <w:pPr>
        <w:pStyle w:val="Department"/>
        <w:jc w:val="center"/>
        <w:rPr>
          <w:rFonts w:ascii="Arial" w:hAnsi="Arial" w:cs="Arial"/>
          <w:bCs w:val="0"/>
          <w:color w:val="auto"/>
        </w:rPr>
      </w:pPr>
    </w:p>
    <w:p w:rsidR="00F200C2" w:rsidP="00167F46" w:rsidRDefault="00F200C2" w14:paraId="357CBD16" w14:textId="77777777">
      <w:pPr>
        <w:pStyle w:val="Department"/>
        <w:jc w:val="center"/>
        <w:rPr>
          <w:rFonts w:ascii="Arial" w:hAnsi="Arial" w:cs="Arial"/>
          <w:bCs w:val="0"/>
          <w:color w:val="auto"/>
        </w:rPr>
      </w:pPr>
    </w:p>
    <w:p w:rsidRPr="003D53FF" w:rsidR="00167F46" w:rsidP="4A15EC48" w:rsidRDefault="4A15EC48" w14:paraId="72D7DED4" w14:textId="60B31D09">
      <w:pPr>
        <w:pStyle w:val="Department"/>
        <w:jc w:val="center"/>
        <w:rPr>
          <w:rFonts w:ascii="Arial" w:hAnsi="Arial" w:cs="Arial"/>
          <w:color w:val="auto"/>
        </w:rPr>
      </w:pPr>
      <w:r w:rsidRPr="4A15EC48">
        <w:rPr>
          <w:rFonts w:ascii="Arial" w:hAnsi="Arial" w:cs="Arial"/>
          <w:color w:val="auto"/>
        </w:rPr>
        <w:t>Q</w:t>
      </w:r>
      <w:r w:rsidR="005E646B">
        <w:rPr>
          <w:rFonts w:ascii="Arial" w:hAnsi="Arial" w:cs="Arial"/>
          <w:color w:val="auto"/>
        </w:rPr>
        <w:t>3</w:t>
      </w:r>
      <w:r w:rsidRPr="4A15EC48">
        <w:rPr>
          <w:rFonts w:ascii="Arial" w:hAnsi="Arial" w:cs="Arial"/>
          <w:color w:val="auto"/>
        </w:rPr>
        <w:t xml:space="preserve"> 2024</w:t>
      </w:r>
    </w:p>
    <w:p w:rsidRPr="003D53FF" w:rsidR="00167F46" w:rsidP="00167F46" w:rsidRDefault="00167F46" w14:paraId="5E8C6E83" w14:textId="77777777">
      <w:pPr>
        <w:pStyle w:val="Department"/>
        <w:jc w:val="center"/>
        <w:rPr>
          <w:rFonts w:ascii="Arial" w:hAnsi="Arial" w:cs="Arial"/>
          <w:b w:val="0"/>
          <w:color w:val="auto"/>
        </w:rPr>
      </w:pPr>
    </w:p>
    <w:p w:rsidR="00F200C2" w:rsidP="00D46052" w:rsidRDefault="00F200C2" w14:paraId="61BB4651" w14:textId="77777777">
      <w:pPr>
        <w:tabs>
          <w:tab w:val="left" w:pos="7864"/>
        </w:tabs>
        <w:rPr>
          <w:rFonts w:cs="Arial" w:eastAsiaTheme="minorHAnsi"/>
          <w:bCs/>
          <w:color w:val="7F7F7F" w:themeColor="text1" w:themeTint="80"/>
          <w:kern w:val="32"/>
          <w:sz w:val="24"/>
          <w:szCs w:val="26"/>
          <w:lang w:val="en-GB" w:eastAsia="nl-NL"/>
        </w:rPr>
      </w:pPr>
    </w:p>
    <w:p w:rsidR="00D46052" w:rsidP="00D46052" w:rsidRDefault="00D46052" w14:paraId="61DA0601" w14:textId="3BF69668">
      <w:pPr>
        <w:tabs>
          <w:tab w:val="left" w:pos="7864"/>
        </w:tabs>
        <w:rPr>
          <w:rFonts w:cs="Arial" w:eastAsiaTheme="minorHAnsi"/>
          <w:bCs/>
          <w:color w:val="7F7F7F" w:themeColor="text1" w:themeTint="80"/>
          <w:kern w:val="32"/>
          <w:sz w:val="24"/>
          <w:szCs w:val="26"/>
          <w:lang w:val="en-GB" w:eastAsia="nl-NL"/>
        </w:rPr>
      </w:pPr>
      <w:bookmarkStart w:name="_Toc470773931" w:id="1"/>
      <w:bookmarkStart w:name="_Toc470773932" w:id="2"/>
      <w:bookmarkStart w:name="_Toc470773933" w:id="3"/>
      <w:bookmarkStart w:name="_Toc470599858" w:id="4"/>
      <w:bookmarkStart w:name="_Toc508894307" w:id="5"/>
      <w:bookmarkEnd w:id="0"/>
      <w:bookmarkEnd w:id="1"/>
      <w:bookmarkEnd w:id="2"/>
      <w:bookmarkEnd w:id="3"/>
    </w:p>
    <w:sdt>
      <w:sdtPr>
        <w:id w:val="1336453740"/>
        <w:docPartObj>
          <w:docPartGallery w:val="Table of Contents"/>
          <w:docPartUnique/>
        </w:docPartObj>
        <w:rPr>
          <w:rFonts w:ascii="Arial" w:hAnsi="Arial" w:asciiTheme="minorAscii" w:hAnsiTheme="minorAscii"/>
          <w:b w:val="1"/>
          <w:bCs w:val="1"/>
          <w:i w:val="1"/>
          <w:iCs w:val="1"/>
          <w:sz w:val="24"/>
          <w:szCs w:val="24"/>
        </w:rPr>
      </w:sdtPr>
      <w:sdtContent>
        <w:p w:rsidR="00D46052" w:rsidP="03D1E99D" w:rsidRDefault="0A478607" w14:paraId="2E22A2E5" w14:textId="3482BD99">
          <w:pPr>
            <w:tabs>
              <w:tab w:val="left" w:pos="7864"/>
            </w:tabs>
            <w:rPr>
              <w:color w:val="5F5F5F" w:themeColor="text2"/>
              <w:lang w:val="en-GB"/>
            </w:rPr>
          </w:pPr>
          <w:r w:rsidRPr="0A478607">
            <w:rPr>
              <w:color w:val="5F5F5F" w:themeColor="background2" w:themeShade="80"/>
              <w:lang w:val="en-GB"/>
            </w:rPr>
            <w:t>Table of Contents</w:t>
          </w:r>
        </w:p>
        <w:p w:rsidRPr="00D46052" w:rsidR="00D46052" w:rsidP="03D1E99D" w:rsidRDefault="00D46052" w14:paraId="16B05C45" w14:textId="77777777">
          <w:pPr>
            <w:tabs>
              <w:tab w:val="left" w:pos="7864"/>
            </w:tabs>
            <w:rPr>
              <w:b/>
              <w:bCs/>
              <w:color w:val="5F5F5F" w:themeColor="text2"/>
              <w:lang w:val="en-GB"/>
            </w:rPr>
          </w:pPr>
        </w:p>
        <w:p w:rsidR="00AC6725" w:rsidP="0A478607" w:rsidRDefault="00C632C0" w14:paraId="4DB2EAF7" w14:textId="04556A07">
          <w:pPr>
            <w:pStyle w:val="TOC1"/>
            <w:tabs>
              <w:tab w:val="right" w:leader="dot" w:pos="9285"/>
            </w:tabs>
            <w:rPr>
              <w:rStyle w:val="Hyperlink"/>
              <w:noProof/>
              <w:kern w:val="2"/>
              <w:lang w:eastAsia="en-GB"/>
              <w14:ligatures w14:val="standardContextual"/>
            </w:rPr>
          </w:pPr>
          <w:r>
            <w:fldChar w:fldCharType="begin"/>
          </w:r>
          <w:r w:rsidR="00825958">
            <w:instrText>TOC \o "1-3" \h \z \u</w:instrText>
          </w:r>
          <w:r>
            <w:fldChar w:fldCharType="separate"/>
          </w:r>
          <w:hyperlink w:anchor="_Toc452422773">
            <w:r w:rsidRPr="0A478607" w:rsidR="0A478607">
              <w:rPr>
                <w:rStyle w:val="Hyperlink"/>
              </w:rPr>
              <w:t>Introduction</w:t>
            </w:r>
            <w:r w:rsidR="00825958">
              <w:tab/>
            </w:r>
            <w:r w:rsidR="00825958">
              <w:fldChar w:fldCharType="begin"/>
            </w:r>
            <w:r w:rsidR="00825958">
              <w:instrText>PAGEREF _Toc452422773 \h</w:instrText>
            </w:r>
            <w:r w:rsidR="00825958">
              <w:fldChar w:fldCharType="separate"/>
            </w:r>
            <w:r w:rsidRPr="0A478607" w:rsidR="0A478607">
              <w:rPr>
                <w:rStyle w:val="Hyperlink"/>
              </w:rPr>
              <w:t>2</w:t>
            </w:r>
            <w:r w:rsidR="00825958">
              <w:fldChar w:fldCharType="end"/>
            </w:r>
          </w:hyperlink>
        </w:p>
        <w:p w:rsidR="00AC6725" w:rsidP="0A478607" w:rsidRDefault="0A478607" w14:paraId="63ECE929" w14:textId="52A69923">
          <w:pPr>
            <w:pStyle w:val="TOC1"/>
            <w:tabs>
              <w:tab w:val="left" w:pos="480"/>
              <w:tab w:val="right" w:leader="dot" w:pos="9285"/>
            </w:tabs>
            <w:rPr>
              <w:rStyle w:val="Hyperlink"/>
              <w:noProof/>
              <w:kern w:val="2"/>
              <w:lang w:eastAsia="en-GB"/>
              <w14:ligatures w14:val="standardContextual"/>
            </w:rPr>
          </w:pPr>
          <w:hyperlink w:anchor="_Toc1031562619">
            <w:r w:rsidRPr="0A478607">
              <w:rPr>
                <w:rStyle w:val="Hyperlink"/>
              </w:rPr>
              <w:t>1.</w:t>
            </w:r>
            <w:r w:rsidR="00C632C0">
              <w:tab/>
            </w:r>
            <w:r w:rsidRPr="0A478607">
              <w:rPr>
                <w:rStyle w:val="Hyperlink"/>
              </w:rPr>
              <w:t>CEPS</w:t>
            </w:r>
            <w:r w:rsidR="00C632C0">
              <w:tab/>
            </w:r>
            <w:r w:rsidR="00C632C0">
              <w:fldChar w:fldCharType="begin"/>
            </w:r>
            <w:r w:rsidR="00C632C0">
              <w:instrText>PAGEREF _Toc1031562619 \h</w:instrText>
            </w:r>
            <w:r w:rsidR="00C632C0">
              <w:fldChar w:fldCharType="separate"/>
            </w:r>
            <w:r w:rsidRPr="0A478607">
              <w:rPr>
                <w:rStyle w:val="Hyperlink"/>
              </w:rPr>
              <w:t>4</w:t>
            </w:r>
            <w:r w:rsidR="00C632C0">
              <w:fldChar w:fldCharType="end"/>
            </w:r>
          </w:hyperlink>
        </w:p>
        <w:p w:rsidR="00AC6725" w:rsidP="0A478607" w:rsidRDefault="0A478607" w14:paraId="12B9A529" w14:textId="1B118A48">
          <w:pPr>
            <w:pStyle w:val="TOC1"/>
            <w:tabs>
              <w:tab w:val="left" w:pos="480"/>
              <w:tab w:val="right" w:leader="dot" w:pos="9285"/>
            </w:tabs>
            <w:rPr>
              <w:rStyle w:val="Hyperlink"/>
              <w:noProof/>
              <w:kern w:val="2"/>
              <w:lang w:eastAsia="en-GB"/>
              <w14:ligatures w14:val="standardContextual"/>
            </w:rPr>
          </w:pPr>
          <w:hyperlink w:anchor="_Toc962761897">
            <w:r w:rsidRPr="0A478607">
              <w:rPr>
                <w:rStyle w:val="Hyperlink"/>
              </w:rPr>
              <w:t>2.</w:t>
            </w:r>
            <w:r w:rsidR="00C632C0">
              <w:tab/>
            </w:r>
            <w:r w:rsidRPr="0A478607">
              <w:rPr>
                <w:rStyle w:val="Hyperlink"/>
              </w:rPr>
              <w:t>DAVinCy TSOs</w:t>
            </w:r>
            <w:r w:rsidR="00C632C0">
              <w:tab/>
            </w:r>
            <w:r w:rsidR="00C632C0">
              <w:fldChar w:fldCharType="begin"/>
            </w:r>
            <w:r w:rsidR="00C632C0">
              <w:instrText>PAGEREF _Toc962761897 \h</w:instrText>
            </w:r>
            <w:r w:rsidR="00C632C0">
              <w:fldChar w:fldCharType="separate"/>
            </w:r>
            <w:r w:rsidRPr="0A478607">
              <w:rPr>
                <w:rStyle w:val="Hyperlink"/>
              </w:rPr>
              <w:t>4</w:t>
            </w:r>
            <w:r w:rsidR="00C632C0">
              <w:fldChar w:fldCharType="end"/>
            </w:r>
          </w:hyperlink>
        </w:p>
        <w:p w:rsidR="00AC6725" w:rsidP="0A478607" w:rsidRDefault="0A478607" w14:paraId="7701D282" w14:textId="053DB073">
          <w:pPr>
            <w:pStyle w:val="TOC2"/>
            <w:tabs>
              <w:tab w:val="left" w:pos="660"/>
              <w:tab w:val="right" w:leader="dot" w:pos="9285"/>
            </w:tabs>
            <w:rPr>
              <w:rStyle w:val="Hyperlink"/>
              <w:noProof/>
              <w:kern w:val="2"/>
              <w:lang w:eastAsia="en-GB"/>
              <w14:ligatures w14:val="standardContextual"/>
            </w:rPr>
          </w:pPr>
          <w:hyperlink w:anchor="_Toc181642099">
            <w:r w:rsidRPr="0A478607">
              <w:rPr>
                <w:rStyle w:val="Hyperlink"/>
              </w:rPr>
              <w:t>2.1.</w:t>
            </w:r>
            <w:r w:rsidR="00C632C0">
              <w:tab/>
            </w:r>
            <w:r w:rsidRPr="0A478607">
              <w:rPr>
                <w:rStyle w:val="Hyperlink"/>
              </w:rPr>
              <w:t>APG</w:t>
            </w:r>
            <w:r w:rsidR="00C632C0">
              <w:tab/>
            </w:r>
            <w:r w:rsidR="00C632C0">
              <w:fldChar w:fldCharType="begin"/>
            </w:r>
            <w:r w:rsidR="00C632C0">
              <w:instrText>PAGEREF _Toc181642099 \h</w:instrText>
            </w:r>
            <w:r w:rsidR="00C632C0">
              <w:fldChar w:fldCharType="separate"/>
            </w:r>
            <w:r w:rsidRPr="0A478607">
              <w:rPr>
                <w:rStyle w:val="Hyperlink"/>
              </w:rPr>
              <w:t>5</w:t>
            </w:r>
            <w:r w:rsidR="00C632C0">
              <w:fldChar w:fldCharType="end"/>
            </w:r>
          </w:hyperlink>
        </w:p>
        <w:p w:rsidR="00AC6725" w:rsidP="0A478607" w:rsidRDefault="0A478607" w14:paraId="1BF5C369" w14:textId="5EF2BDFC">
          <w:pPr>
            <w:pStyle w:val="TOC2"/>
            <w:tabs>
              <w:tab w:val="left" w:pos="660"/>
              <w:tab w:val="right" w:leader="dot" w:pos="9285"/>
            </w:tabs>
            <w:rPr>
              <w:rStyle w:val="Hyperlink"/>
              <w:noProof/>
              <w:kern w:val="2"/>
              <w:lang w:eastAsia="en-GB"/>
              <w14:ligatures w14:val="standardContextual"/>
            </w:rPr>
          </w:pPr>
          <w:hyperlink w:anchor="_Toc2100959461">
            <w:r w:rsidRPr="0A478607">
              <w:rPr>
                <w:rStyle w:val="Hyperlink"/>
              </w:rPr>
              <w:t>2.2.</w:t>
            </w:r>
            <w:r w:rsidR="00C632C0">
              <w:tab/>
            </w:r>
            <w:r w:rsidRPr="0A478607">
              <w:rPr>
                <w:rStyle w:val="Hyperlink"/>
              </w:rPr>
              <w:t>German TSOs</w:t>
            </w:r>
            <w:r w:rsidR="00C632C0">
              <w:tab/>
            </w:r>
            <w:r w:rsidR="00C632C0">
              <w:fldChar w:fldCharType="begin"/>
            </w:r>
            <w:r w:rsidR="00C632C0">
              <w:instrText>PAGEREF _Toc2100959461 \h</w:instrText>
            </w:r>
            <w:r w:rsidR="00C632C0">
              <w:fldChar w:fldCharType="separate"/>
            </w:r>
            <w:r w:rsidRPr="0A478607">
              <w:rPr>
                <w:rStyle w:val="Hyperlink"/>
              </w:rPr>
              <w:t>5</w:t>
            </w:r>
            <w:r w:rsidR="00C632C0">
              <w:fldChar w:fldCharType="end"/>
            </w:r>
          </w:hyperlink>
        </w:p>
        <w:p w:rsidR="00AC6725" w:rsidP="0A478607" w:rsidRDefault="0A478607" w14:paraId="3E564220" w14:textId="37233E50">
          <w:pPr>
            <w:pStyle w:val="TOC2"/>
            <w:tabs>
              <w:tab w:val="left" w:pos="660"/>
              <w:tab w:val="right" w:leader="dot" w:pos="9285"/>
            </w:tabs>
            <w:rPr>
              <w:rStyle w:val="Hyperlink"/>
              <w:noProof/>
              <w:kern w:val="2"/>
              <w:lang w:eastAsia="en-GB"/>
              <w14:ligatures w14:val="standardContextual"/>
            </w:rPr>
          </w:pPr>
          <w:hyperlink w:anchor="_Toc1747601071">
            <w:r w:rsidRPr="0A478607">
              <w:rPr>
                <w:rStyle w:val="Hyperlink"/>
              </w:rPr>
              <w:t>2.3.</w:t>
            </w:r>
            <w:r w:rsidR="00C632C0">
              <w:tab/>
            </w:r>
            <w:r w:rsidRPr="0A478607">
              <w:rPr>
                <w:rStyle w:val="Hyperlink"/>
              </w:rPr>
              <w:t>TENNET TSO BV</w:t>
            </w:r>
            <w:r w:rsidR="00C632C0">
              <w:tab/>
            </w:r>
            <w:r w:rsidR="00C632C0">
              <w:fldChar w:fldCharType="begin"/>
            </w:r>
            <w:r w:rsidR="00C632C0">
              <w:instrText>PAGEREF _Toc1747601071 \h</w:instrText>
            </w:r>
            <w:r w:rsidR="00C632C0">
              <w:fldChar w:fldCharType="separate"/>
            </w:r>
            <w:r w:rsidRPr="0A478607">
              <w:rPr>
                <w:rStyle w:val="Hyperlink"/>
              </w:rPr>
              <w:t>6</w:t>
            </w:r>
            <w:r w:rsidR="00C632C0">
              <w:fldChar w:fldCharType="end"/>
            </w:r>
          </w:hyperlink>
        </w:p>
        <w:p w:rsidR="00AC6725" w:rsidP="0A478607" w:rsidRDefault="0A478607" w14:paraId="0E339B32" w14:textId="3EF6377A">
          <w:pPr>
            <w:pStyle w:val="TOC1"/>
            <w:tabs>
              <w:tab w:val="left" w:pos="480"/>
              <w:tab w:val="right" w:leader="dot" w:pos="9285"/>
            </w:tabs>
            <w:rPr>
              <w:rStyle w:val="Hyperlink"/>
              <w:noProof/>
              <w:kern w:val="2"/>
              <w:lang w:eastAsia="en-GB"/>
              <w14:ligatures w14:val="standardContextual"/>
            </w:rPr>
          </w:pPr>
          <w:hyperlink w:anchor="_Toc275666727">
            <w:r w:rsidRPr="0A478607">
              <w:rPr>
                <w:rStyle w:val="Hyperlink"/>
              </w:rPr>
              <w:t>3.</w:t>
            </w:r>
            <w:r w:rsidR="00C632C0">
              <w:tab/>
            </w:r>
            <w:r w:rsidRPr="0A478607">
              <w:rPr>
                <w:rStyle w:val="Hyperlink"/>
              </w:rPr>
              <w:t>ELES</w:t>
            </w:r>
            <w:r w:rsidR="00C632C0">
              <w:tab/>
            </w:r>
            <w:r w:rsidR="00C632C0">
              <w:fldChar w:fldCharType="begin"/>
            </w:r>
            <w:r w:rsidR="00C632C0">
              <w:instrText>PAGEREF _Toc275666727 \h</w:instrText>
            </w:r>
            <w:r w:rsidR="00C632C0">
              <w:fldChar w:fldCharType="separate"/>
            </w:r>
            <w:r w:rsidRPr="0A478607">
              <w:rPr>
                <w:rStyle w:val="Hyperlink"/>
              </w:rPr>
              <w:t>7</w:t>
            </w:r>
            <w:r w:rsidR="00C632C0">
              <w:fldChar w:fldCharType="end"/>
            </w:r>
          </w:hyperlink>
        </w:p>
        <w:p w:rsidR="00AC6725" w:rsidP="0A478607" w:rsidRDefault="0A478607" w14:paraId="6CD59145" w14:textId="07BCEF1F">
          <w:pPr>
            <w:pStyle w:val="TOC1"/>
            <w:tabs>
              <w:tab w:val="left" w:pos="480"/>
              <w:tab w:val="right" w:leader="dot" w:pos="9285"/>
            </w:tabs>
            <w:rPr>
              <w:rStyle w:val="Hyperlink"/>
              <w:noProof/>
              <w:kern w:val="2"/>
              <w:lang w:eastAsia="en-GB"/>
              <w14:ligatures w14:val="standardContextual"/>
            </w:rPr>
          </w:pPr>
          <w:hyperlink w:anchor="_Toc207466340">
            <w:r w:rsidRPr="0A478607">
              <w:rPr>
                <w:rStyle w:val="Hyperlink"/>
              </w:rPr>
              <w:t>4.</w:t>
            </w:r>
            <w:r w:rsidR="00C632C0">
              <w:tab/>
            </w:r>
            <w:r w:rsidRPr="0A478607">
              <w:rPr>
                <w:rStyle w:val="Hyperlink"/>
              </w:rPr>
              <w:t>ELIA</w:t>
            </w:r>
            <w:r w:rsidR="00C632C0">
              <w:tab/>
            </w:r>
            <w:r w:rsidR="00C632C0">
              <w:fldChar w:fldCharType="begin"/>
            </w:r>
            <w:r w:rsidR="00C632C0">
              <w:instrText>PAGEREF _Toc207466340 \h</w:instrText>
            </w:r>
            <w:r w:rsidR="00C632C0">
              <w:fldChar w:fldCharType="separate"/>
            </w:r>
            <w:r w:rsidRPr="0A478607">
              <w:rPr>
                <w:rStyle w:val="Hyperlink"/>
              </w:rPr>
              <w:t>8</w:t>
            </w:r>
            <w:r w:rsidR="00C632C0">
              <w:fldChar w:fldCharType="end"/>
            </w:r>
          </w:hyperlink>
        </w:p>
        <w:p w:rsidR="00AC6725" w:rsidP="0A478607" w:rsidRDefault="0A478607" w14:paraId="5833088A" w14:textId="04008B44">
          <w:pPr>
            <w:pStyle w:val="TOC1"/>
            <w:tabs>
              <w:tab w:val="left" w:pos="480"/>
              <w:tab w:val="right" w:leader="dot" w:pos="9285"/>
            </w:tabs>
            <w:rPr>
              <w:rStyle w:val="Hyperlink"/>
              <w:noProof/>
              <w:kern w:val="2"/>
              <w:lang w:eastAsia="en-GB"/>
              <w14:ligatures w14:val="standardContextual"/>
            </w:rPr>
          </w:pPr>
          <w:hyperlink w:anchor="_Toc1481775661">
            <w:r w:rsidRPr="0A478607">
              <w:rPr>
                <w:rStyle w:val="Hyperlink"/>
              </w:rPr>
              <w:t>5.</w:t>
            </w:r>
            <w:r w:rsidR="00C632C0">
              <w:tab/>
            </w:r>
            <w:r w:rsidRPr="0A478607">
              <w:rPr>
                <w:rStyle w:val="Hyperlink"/>
              </w:rPr>
              <w:t>HOPS</w:t>
            </w:r>
            <w:r w:rsidR="00C632C0">
              <w:tab/>
            </w:r>
            <w:r w:rsidR="00C632C0">
              <w:fldChar w:fldCharType="begin"/>
            </w:r>
            <w:r w:rsidR="00C632C0">
              <w:instrText>PAGEREF _Toc1481775661 \h</w:instrText>
            </w:r>
            <w:r w:rsidR="00C632C0">
              <w:fldChar w:fldCharType="separate"/>
            </w:r>
            <w:r w:rsidRPr="0A478607">
              <w:rPr>
                <w:rStyle w:val="Hyperlink"/>
              </w:rPr>
              <w:t>8</w:t>
            </w:r>
            <w:r w:rsidR="00C632C0">
              <w:fldChar w:fldCharType="end"/>
            </w:r>
          </w:hyperlink>
        </w:p>
        <w:p w:rsidR="00AC6725" w:rsidP="0A478607" w:rsidRDefault="0A478607" w14:paraId="38DB755E" w14:textId="4F062FFC">
          <w:pPr>
            <w:pStyle w:val="TOC1"/>
            <w:tabs>
              <w:tab w:val="left" w:pos="480"/>
              <w:tab w:val="right" w:leader="dot" w:pos="9285"/>
            </w:tabs>
            <w:rPr>
              <w:rStyle w:val="Hyperlink"/>
              <w:noProof/>
              <w:kern w:val="2"/>
              <w:lang w:eastAsia="en-GB"/>
              <w14:ligatures w14:val="standardContextual"/>
            </w:rPr>
          </w:pPr>
          <w:hyperlink w:anchor="_Toc1555774596">
            <w:r w:rsidRPr="0A478607">
              <w:rPr>
                <w:rStyle w:val="Hyperlink"/>
              </w:rPr>
              <w:t>6.</w:t>
            </w:r>
            <w:r w:rsidR="00C632C0">
              <w:tab/>
            </w:r>
            <w:r w:rsidRPr="0A478607">
              <w:rPr>
                <w:rStyle w:val="Hyperlink"/>
              </w:rPr>
              <w:t>MAVIR</w:t>
            </w:r>
            <w:r w:rsidR="00C632C0">
              <w:tab/>
            </w:r>
            <w:r w:rsidR="00C632C0">
              <w:fldChar w:fldCharType="begin"/>
            </w:r>
            <w:r w:rsidR="00C632C0">
              <w:instrText>PAGEREF _Toc1555774596 \h</w:instrText>
            </w:r>
            <w:r w:rsidR="00C632C0">
              <w:fldChar w:fldCharType="separate"/>
            </w:r>
            <w:r w:rsidRPr="0A478607">
              <w:rPr>
                <w:rStyle w:val="Hyperlink"/>
              </w:rPr>
              <w:t>9</w:t>
            </w:r>
            <w:r w:rsidR="00C632C0">
              <w:fldChar w:fldCharType="end"/>
            </w:r>
          </w:hyperlink>
        </w:p>
        <w:p w:rsidR="00AC6725" w:rsidP="0A478607" w:rsidRDefault="0A478607" w14:paraId="56326BD1" w14:textId="34875363">
          <w:pPr>
            <w:pStyle w:val="TOC1"/>
            <w:tabs>
              <w:tab w:val="left" w:pos="480"/>
              <w:tab w:val="right" w:leader="dot" w:pos="9285"/>
            </w:tabs>
            <w:rPr>
              <w:rStyle w:val="Hyperlink"/>
              <w:noProof/>
              <w:kern w:val="2"/>
              <w:lang w:eastAsia="en-GB"/>
              <w14:ligatures w14:val="standardContextual"/>
            </w:rPr>
          </w:pPr>
          <w:hyperlink w:anchor="_Toc1906334026">
            <w:r w:rsidRPr="0A478607">
              <w:rPr>
                <w:rStyle w:val="Hyperlink"/>
              </w:rPr>
              <w:t>7.</w:t>
            </w:r>
            <w:r w:rsidR="00C632C0">
              <w:tab/>
            </w:r>
            <w:r w:rsidRPr="0A478607">
              <w:rPr>
                <w:rStyle w:val="Hyperlink"/>
              </w:rPr>
              <w:t>PSE</w:t>
            </w:r>
            <w:r w:rsidR="00C632C0">
              <w:tab/>
            </w:r>
            <w:r w:rsidR="00C632C0">
              <w:fldChar w:fldCharType="begin"/>
            </w:r>
            <w:r w:rsidR="00C632C0">
              <w:instrText>PAGEREF _Toc1906334026 \h</w:instrText>
            </w:r>
            <w:r w:rsidR="00C632C0">
              <w:fldChar w:fldCharType="separate"/>
            </w:r>
            <w:r w:rsidRPr="0A478607">
              <w:rPr>
                <w:rStyle w:val="Hyperlink"/>
              </w:rPr>
              <w:t>10</w:t>
            </w:r>
            <w:r w:rsidR="00C632C0">
              <w:fldChar w:fldCharType="end"/>
            </w:r>
          </w:hyperlink>
        </w:p>
        <w:p w:rsidR="00AC6725" w:rsidP="0A478607" w:rsidRDefault="0A478607" w14:paraId="675F1481" w14:textId="755C2035">
          <w:pPr>
            <w:pStyle w:val="TOC1"/>
            <w:tabs>
              <w:tab w:val="left" w:pos="480"/>
              <w:tab w:val="right" w:leader="dot" w:pos="9285"/>
            </w:tabs>
            <w:rPr>
              <w:rStyle w:val="Hyperlink"/>
              <w:noProof/>
              <w:kern w:val="2"/>
              <w:lang w:eastAsia="en-GB"/>
              <w14:ligatures w14:val="standardContextual"/>
            </w:rPr>
          </w:pPr>
          <w:hyperlink w:anchor="_Toc579083683">
            <w:r w:rsidRPr="0A478607">
              <w:rPr>
                <w:rStyle w:val="Hyperlink"/>
              </w:rPr>
              <w:t>8.</w:t>
            </w:r>
            <w:r w:rsidR="00C632C0">
              <w:tab/>
            </w:r>
            <w:r w:rsidRPr="0A478607">
              <w:rPr>
                <w:rStyle w:val="Hyperlink"/>
              </w:rPr>
              <w:t>RTE</w:t>
            </w:r>
            <w:r w:rsidR="00C632C0">
              <w:tab/>
            </w:r>
            <w:r w:rsidR="00C632C0">
              <w:fldChar w:fldCharType="begin"/>
            </w:r>
            <w:r w:rsidR="00C632C0">
              <w:instrText>PAGEREF _Toc579083683 \h</w:instrText>
            </w:r>
            <w:r w:rsidR="00C632C0">
              <w:fldChar w:fldCharType="separate"/>
            </w:r>
            <w:r w:rsidRPr="0A478607">
              <w:rPr>
                <w:rStyle w:val="Hyperlink"/>
              </w:rPr>
              <w:t>11</w:t>
            </w:r>
            <w:r w:rsidR="00C632C0">
              <w:fldChar w:fldCharType="end"/>
            </w:r>
          </w:hyperlink>
        </w:p>
        <w:p w:rsidR="00AC6725" w:rsidP="0A478607" w:rsidRDefault="0A478607" w14:paraId="45A28210" w14:textId="22ABA939">
          <w:pPr>
            <w:pStyle w:val="TOC1"/>
            <w:tabs>
              <w:tab w:val="left" w:pos="480"/>
              <w:tab w:val="right" w:leader="dot" w:pos="9285"/>
            </w:tabs>
            <w:rPr>
              <w:rStyle w:val="Hyperlink"/>
              <w:noProof/>
              <w:kern w:val="2"/>
              <w:lang w:eastAsia="en-GB"/>
              <w14:ligatures w14:val="standardContextual"/>
            </w:rPr>
          </w:pPr>
          <w:hyperlink w:anchor="_Toc1500475684">
            <w:r w:rsidRPr="0A478607">
              <w:rPr>
                <w:rStyle w:val="Hyperlink"/>
              </w:rPr>
              <w:t>9.</w:t>
            </w:r>
            <w:r w:rsidR="00C632C0">
              <w:tab/>
            </w:r>
            <w:r w:rsidRPr="0A478607">
              <w:rPr>
                <w:rStyle w:val="Hyperlink"/>
              </w:rPr>
              <w:t>SEPS</w:t>
            </w:r>
            <w:r w:rsidR="00C632C0">
              <w:tab/>
            </w:r>
            <w:r w:rsidR="00C632C0">
              <w:fldChar w:fldCharType="begin"/>
            </w:r>
            <w:r w:rsidR="00C632C0">
              <w:instrText>PAGEREF _Toc1500475684 \h</w:instrText>
            </w:r>
            <w:r w:rsidR="00C632C0">
              <w:fldChar w:fldCharType="separate"/>
            </w:r>
            <w:r w:rsidRPr="0A478607">
              <w:rPr>
                <w:rStyle w:val="Hyperlink"/>
              </w:rPr>
              <w:t>11</w:t>
            </w:r>
            <w:r w:rsidR="00C632C0">
              <w:fldChar w:fldCharType="end"/>
            </w:r>
          </w:hyperlink>
        </w:p>
        <w:p w:rsidR="00AC6725" w:rsidP="0A478607" w:rsidRDefault="0A478607" w14:paraId="06647A8E" w14:textId="06D51512">
          <w:pPr>
            <w:pStyle w:val="TOC1"/>
            <w:tabs>
              <w:tab w:val="left" w:pos="480"/>
              <w:tab w:val="right" w:leader="dot" w:pos="9285"/>
            </w:tabs>
            <w:rPr>
              <w:rStyle w:val="Hyperlink"/>
              <w:noProof/>
              <w:kern w:val="2"/>
              <w:lang w:eastAsia="en-GB"/>
              <w14:ligatures w14:val="standardContextual"/>
            </w:rPr>
          </w:pPr>
          <w:hyperlink w:anchor="_Toc1615223071">
            <w:r w:rsidRPr="0A478607">
              <w:rPr>
                <w:rStyle w:val="Hyperlink"/>
              </w:rPr>
              <w:t>10.</w:t>
            </w:r>
            <w:r w:rsidR="00C632C0">
              <w:tab/>
            </w:r>
            <w:r w:rsidRPr="0A478607">
              <w:rPr>
                <w:rStyle w:val="Hyperlink"/>
              </w:rPr>
              <w:t>Transelectrica</w:t>
            </w:r>
            <w:r w:rsidR="00C632C0">
              <w:tab/>
            </w:r>
            <w:r w:rsidR="00C632C0">
              <w:fldChar w:fldCharType="begin"/>
            </w:r>
            <w:r w:rsidR="00C632C0">
              <w:instrText>PAGEREF _Toc1615223071 \h</w:instrText>
            </w:r>
            <w:r w:rsidR="00C632C0">
              <w:fldChar w:fldCharType="separate"/>
            </w:r>
            <w:r w:rsidRPr="0A478607">
              <w:rPr>
                <w:rStyle w:val="Hyperlink"/>
              </w:rPr>
              <w:t>13</w:t>
            </w:r>
            <w:r w:rsidR="00C632C0">
              <w:fldChar w:fldCharType="end"/>
            </w:r>
          </w:hyperlink>
          <w:r w:rsidR="00C632C0">
            <w:fldChar w:fldCharType="end"/>
          </w:r>
        </w:p>
      </w:sdtContent>
      <w:sdtEndPr>
        <w:rPr>
          <w:rFonts w:ascii="Arial" w:hAnsi="Arial" w:asciiTheme="minorAscii" w:hAnsiTheme="minorAscii"/>
          <w:b w:val="1"/>
          <w:bCs w:val="1"/>
          <w:i w:val="1"/>
          <w:iCs w:val="1"/>
          <w:sz w:val="24"/>
          <w:szCs w:val="24"/>
        </w:rPr>
      </w:sdtEndPr>
    </w:sdt>
    <w:p w:rsidR="00D46052" w:rsidRDefault="00D46052" w14:paraId="01D00901" w14:textId="57BE4BC9"/>
    <w:p w:rsidRPr="009A1224" w:rsidR="00BC2ED9" w:rsidP="00BC2ED9" w:rsidRDefault="00727CF7" w14:paraId="4A68E3A8" w14:textId="1F0D9D78">
      <w:pPr>
        <w:spacing w:after="200" w:line="276" w:lineRule="auto"/>
        <w:rPr>
          <w:lang w:val="en-GB"/>
        </w:rPr>
      </w:pPr>
      <w:r w:rsidRPr="009A1224">
        <w:rPr>
          <w:lang w:val="en-GB"/>
        </w:rPr>
        <w:br w:type="page"/>
      </w:r>
      <w:bookmarkStart w:name="_Hlk509305939" w:id="6"/>
      <w:bookmarkEnd w:id="4"/>
      <w:bookmarkEnd w:id="5"/>
    </w:p>
    <w:p w:rsidR="00006F03" w:rsidP="795A6580" w:rsidRDefault="00006F03" w14:paraId="3B6A9FD0" w14:textId="47864DDF">
      <w:pPr>
        <w:pStyle w:val="Heading1"/>
        <w:numPr>
          <w:ilvl w:val="0"/>
          <w:numId w:val="0"/>
        </w:numPr>
      </w:pPr>
      <w:bookmarkStart w:name="_Toc470688380" w:id="7"/>
      <w:bookmarkStart w:name="_Toc470688452" w:id="8"/>
      <w:bookmarkStart w:name="_Toc470688544" w:id="9"/>
      <w:bookmarkStart w:name="_Toc470688584" w:id="10"/>
      <w:bookmarkStart w:name="_Toc470688636" w:id="11"/>
      <w:bookmarkStart w:name="_Toc470689106" w:id="12"/>
      <w:bookmarkStart w:name="_Toc341005146" w:id="13"/>
      <w:bookmarkStart w:name="_Toc341005254" w:id="14"/>
      <w:bookmarkStart w:name="_Toc344539448" w:id="15"/>
      <w:bookmarkStart w:name="_Toc470689107" w:id="16"/>
      <w:bookmarkStart w:name="_Toc472691550" w:id="17"/>
      <w:bookmarkStart w:name="_Toc73696899" w:id="18"/>
      <w:bookmarkStart w:name="_Toc452422773" w:id="19"/>
      <w:bookmarkEnd w:id="7"/>
      <w:bookmarkEnd w:id="8"/>
      <w:bookmarkEnd w:id="9"/>
      <w:bookmarkEnd w:id="10"/>
      <w:bookmarkEnd w:id="11"/>
      <w:bookmarkEnd w:id="12"/>
      <w:r w:rsidR="795A6580">
        <w:rPr/>
        <w:t>Introduction</w:t>
      </w:r>
      <w:bookmarkStart w:name="_Toc470688454" w:id="20"/>
      <w:bookmarkStart w:name="_Toc470689108" w:id="21"/>
      <w:bookmarkEnd w:id="13"/>
      <w:bookmarkEnd w:id="14"/>
      <w:bookmarkEnd w:id="15"/>
      <w:bookmarkEnd w:id="16"/>
      <w:bookmarkEnd w:id="17"/>
      <w:bookmarkEnd w:id="18"/>
      <w:bookmarkEnd w:id="19"/>
      <w:bookmarkEnd w:id="20"/>
      <w:bookmarkEnd w:id="21"/>
    </w:p>
    <w:p w:rsidR="3946F685" w:rsidP="3946F685" w:rsidRDefault="3946F685" w14:paraId="584C4529" w14:textId="5349BF72">
      <w:r w:rsidRPr="795A6580" w:rsidR="795A6580">
        <w:rPr>
          <w:rFonts w:eastAsia="Arial" w:cs="Arial"/>
          <w:color w:val="000000" w:themeColor="text1" w:themeTint="FF" w:themeShade="FF"/>
        </w:rPr>
        <w:t xml:space="preserve">This annex contains the required </w:t>
      </w:r>
      <w:r w:rsidRPr="795A6580" w:rsidR="795A6580">
        <w:rPr>
          <w:rFonts w:eastAsia="Arial" w:cs="Arial"/>
          <w:color w:val="000000" w:themeColor="text1" w:themeTint="FF" w:themeShade="FF"/>
        </w:rPr>
        <w:t>information for</w:t>
      </w:r>
      <w:r w:rsidRPr="795A6580" w:rsidR="795A6580">
        <w:rPr>
          <w:rFonts w:eastAsia="Arial" w:cs="Arial"/>
          <w:color w:val="000000" w:themeColor="text1" w:themeTint="FF" w:themeShade="FF"/>
        </w:rPr>
        <w:t xml:space="preserve"> each Core TSO that has applied capacity reductions for its CNECs in more than 1% of ID CC MTUs of the analysed quarter as described per Article 18(12). </w:t>
      </w:r>
      <w:r w:rsidRPr="795A6580" w:rsidR="795A6580">
        <w:rPr>
          <w:rFonts w:eastAsia="Arial" w:cs="Arial"/>
        </w:rPr>
        <w:t xml:space="preserve"> </w:t>
      </w:r>
    </w:p>
    <w:p w:rsidR="3946F685" w:rsidP="3946F685" w:rsidRDefault="3946F685" w14:paraId="4F0A1C53" w14:textId="23348354"/>
    <w:p w:rsidR="00A93567" w:rsidP="004E2B1F" w:rsidRDefault="00A93567" w14:paraId="49121673" w14:textId="77777777">
      <w:pPr>
        <w:rPr>
          <w:lang w:val="en-GB"/>
        </w:rPr>
      </w:pPr>
    </w:p>
    <w:bookmarkEnd w:id="6"/>
    <w:p w:rsidR="795A6580" w:rsidRDefault="795A6580" w14:paraId="2B93E0DA" w14:textId="174ACAC3">
      <w:r>
        <w:br w:type="page"/>
      </w:r>
    </w:p>
    <w:p w:rsidRPr="00272671" w:rsidR="00E313E3" w:rsidP="00272671" w:rsidRDefault="6A3B69B8" w14:paraId="0D8124DD" w14:textId="4D00C96F">
      <w:pPr>
        <w:pStyle w:val="Heading1"/>
      </w:pPr>
      <w:bookmarkStart w:name="_Toc1031562619" w:id="22"/>
      <w:bookmarkStart w:name="_Toc73696910" w:id="23"/>
      <w:r>
        <w:t>CEPS</w:t>
      </w:r>
      <w:bookmarkEnd w:id="22"/>
      <w:bookmarkEnd w:id="23"/>
    </w:p>
    <w:p w:rsidRPr="00272671" w:rsidR="03D1E99D" w:rsidP="00272671" w:rsidRDefault="0A478607" w14:paraId="2E0D852A" w14:textId="0F9F936C">
      <w:pPr>
        <w:pStyle w:val="Heading1"/>
      </w:pPr>
      <w:bookmarkStart w:name="_Toc962761897" w:id="24"/>
      <w:r w:rsidRPr="00B74194">
        <w:t>DAVinCy TSOs</w:t>
      </w:r>
      <w:bookmarkEnd w:id="24"/>
    </w:p>
    <w:p w:rsidR="15D536B6" w:rsidP="15D536B6" w:rsidRDefault="15D536B6" w14:paraId="1028D410" w14:textId="213D73DA">
      <w:pPr>
        <w:pStyle w:val="Heading2"/>
        <w:rPr/>
      </w:pPr>
      <w:bookmarkStart w:name="_Toc181642099" w:id="25"/>
      <w:r w:rsidR="15D536B6">
        <w:rPr/>
        <w:t>APG</w:t>
      </w:r>
      <w:bookmarkEnd w:id="25"/>
    </w:p>
    <w:p w:rsidR="15D536B6" w:rsidP="15D536B6" w:rsidRDefault="15D536B6" w14:paraId="4AAD27B0" w14:textId="1EC4B678">
      <w:pPr>
        <w:pStyle w:val="Heading5"/>
        <w:keepNext w:val="1"/>
        <w:keepLines w:val="1"/>
        <w:numPr>
          <w:ilvl w:val="0"/>
          <w:numId w:val="0"/>
        </w:numPr>
        <w:spacing w:before="40" w:after="0" w:line="276" w:lineRule="auto"/>
        <w:rPr>
          <w:rFonts w:ascii="Calibri" w:hAnsi="Calibri" w:eastAsia="Calibri" w:cs="Calibri"/>
          <w:b w:val="0"/>
          <w:bCs w:val="0"/>
          <w:i w:val="0"/>
          <w:iCs w:val="0"/>
          <w:caps w:val="0"/>
          <w:smallCaps w:val="0"/>
          <w:noProof w:val="0"/>
          <w:color w:val="4F81BD"/>
          <w:sz w:val="20"/>
          <w:szCs w:val="20"/>
          <w:lang w:val="en-IE"/>
        </w:rPr>
      </w:pPr>
      <w:r w:rsidRPr="15D536B6" w:rsidR="15D536B6">
        <w:rPr>
          <w:rFonts w:ascii="Calibri" w:hAnsi="Calibri" w:eastAsia="Calibri" w:cs="Calibri"/>
          <w:b w:val="0"/>
          <w:bCs w:val="0"/>
          <w:i w:val="0"/>
          <w:iCs w:val="0"/>
          <w:caps w:val="0"/>
          <w:smallCaps w:val="0"/>
          <w:noProof w:val="0"/>
          <w:color w:val="4F81BD"/>
          <w:sz w:val="20"/>
          <w:szCs w:val="20"/>
          <w:lang w:val="en-US"/>
        </w:rPr>
        <w:t>Overview</w:t>
      </w:r>
    </w:p>
    <w:p w:rsidR="15D536B6" w:rsidP="15D536B6" w:rsidRDefault="15D536B6" w14:paraId="25DEEE43" w14:textId="5B2BBBE1">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ATC reductions are essential to prevent network overloads due to the challenges outlined below along with their mitigation measures. For IDCC(a), APG performs ATC validation, while for IDCC(b), a dual-validation approach is applied, combining ATC validation with IVA validation in coordination with six iDaVincy TSOs. This dual approach ensures robustness, particularly in special grid situations or when delays or limitations occur in the IVA process due to its relative novelty.</w:t>
      </w:r>
    </w:p>
    <w:p w:rsidR="15D536B6" w:rsidP="15D536B6" w:rsidRDefault="15D536B6" w14:paraId="2E4DAD6A" w14:textId="1EA1C80E">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15D536B6" w:rsidR="15D536B6">
        <w:rPr>
          <w:rFonts w:ascii="Calibri" w:hAnsi="Calibri" w:eastAsia="Calibri" w:cs="Calibri"/>
          <w:b w:val="1"/>
          <w:bCs w:val="1"/>
          <w:i w:val="0"/>
          <w:iCs w:val="0"/>
          <w:caps w:val="0"/>
          <w:smallCaps w:val="0"/>
          <w:noProof w:val="0"/>
          <w:color w:val="262626" w:themeColor="text1" w:themeTint="D9" w:themeShade="FF"/>
          <w:sz w:val="20"/>
          <w:szCs w:val="20"/>
          <w:lang w:val="en-US"/>
        </w:rPr>
        <w:t>APG’s geographic location and outdated trading results from non-Core bidding zones</w:t>
      </w:r>
    </w:p>
    <w:p w:rsidR="15D536B6" w:rsidP="15D536B6" w:rsidRDefault="15D536B6" w14:paraId="1E372534" w14:textId="3B73E2B5">
      <w:pPr>
        <w:spacing w:before="240" w:beforeAutospacing="off" w:after="240" w:afterAutospacing="off" w:line="276" w:lineRule="auto"/>
        <w:ind w:left="0"/>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GB"/>
        </w:rPr>
        <w:t xml:space="preserve">APG’s central position in the interconnected European grid, belonging to three capacity calculation regions (Core, Italy North, and SNB), and its proximity to the Balkans, increases APG’s CNEC loading sensitivity to deviations between forecasted and actual conditions as well as misalignments between the regions. This unique position amplifies the impact of outdated market data. For IDCC(a), the use of outdated non-Core D-2 SDAC net positions often leads to discrepancies. Similarly, IDCC(b) is based on the non-Core SIDC status of 16:00 D-1, failing to account for market changes up to 22:00 D-1. This can result in overestimated ATCs that risk physical overloads. </w:t>
      </w:r>
    </w:p>
    <w:p w:rsidR="15D536B6" w:rsidP="15D536B6" w:rsidRDefault="15D536B6" w14:paraId="0F2158E4" w14:textId="5AC7C73E">
      <w:pPr>
        <w:spacing w:before="240" w:beforeAutospacing="off" w:after="240" w:afterAutospacing="off" w:line="276" w:lineRule="auto"/>
        <w:ind w:left="0"/>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To address these issues, APG updates non-Core net positions during validation to align with actual market outcome. Additionally, APG is driving enhancements to the Core Capacity Calculation Tool to enable IDCC(a) capacities to incorporate all updated SDAC net positions and IDCC(b) capacities to use all the latest SIDC net positions. These improvements aim to enhance accuracy, reduce unnecessary local reductions, and improve operational efficiency, leading to a significant decrease in limitations during the validation step.</w:t>
      </w:r>
    </w:p>
    <w:p w:rsidR="15D536B6" w:rsidP="15D536B6" w:rsidRDefault="15D536B6" w14:paraId="3AB50C06" w14:textId="50E95289">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In general, enhanced synchronization across CCRs can ensure more consistent and reliable capacity calculations, which could prevent mismatches and reduce the frequent triggering of local validations. The introduction of the CE CCR, that will cover the Core and the Italy North CCRs, represents a significant step toward more accurate IDCC(a) capacities.</w:t>
      </w:r>
    </w:p>
    <w:p w:rsidR="15D536B6" w:rsidP="15D536B6" w:rsidRDefault="15D536B6" w14:paraId="3406AD38" w14:textId="76C53AC3">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en-IE"/>
        </w:rPr>
      </w:pPr>
      <w:r w:rsidRPr="15D536B6" w:rsidR="15D536B6">
        <w:rPr>
          <w:rFonts w:ascii="Calibri" w:hAnsi="Calibri" w:eastAsia="Calibri" w:cs="Calibri"/>
          <w:b w:val="1"/>
          <w:bCs w:val="1"/>
          <w:i w:val="0"/>
          <w:iCs w:val="0"/>
          <w:caps w:val="0"/>
          <w:smallCaps w:val="0"/>
          <w:noProof w:val="0"/>
          <w:color w:val="262626" w:themeColor="text1" w:themeTint="D9" w:themeShade="FF"/>
          <w:sz w:val="20"/>
          <w:szCs w:val="20"/>
          <w:lang w:val="en-US"/>
        </w:rPr>
        <w:t>Neglect CNECs with small PTDF and RAM combinations.</w:t>
      </w:r>
    </w:p>
    <w:p w:rsidR="15D536B6" w:rsidP="15D536B6" w:rsidRDefault="15D536B6" w14:paraId="07327C8E" w14:textId="41A024B9">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The central ATC extraction algorithm excludes CNECs with RAM below 10 MW for IDCC(a) and 50 MW for IDCC(b) border where their PTDF is ≤ 0.5% for IDCC(a) and 3% for IDCC(b). This can result in the allocation of non-existent capacities. To mitigate this and ensure operational grid security, APG validates all Austrian CNECs.</w:t>
      </w:r>
    </w:p>
    <w:p w:rsidR="15D536B6" w:rsidP="15D536B6" w:rsidRDefault="15D536B6" w14:paraId="4A89878C" w14:textId="50DC2ECB">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1"/>
          <w:bCs w:val="1"/>
          <w:i w:val="0"/>
          <w:iCs w:val="0"/>
          <w:caps w:val="0"/>
          <w:smallCaps w:val="0"/>
          <w:noProof w:val="0"/>
          <w:color w:val="262626" w:themeColor="text1" w:themeTint="D9" w:themeShade="FF"/>
          <w:sz w:val="20"/>
          <w:szCs w:val="20"/>
          <w:lang w:val="en-US"/>
        </w:rPr>
        <w:t>Need for limitations higher than initial ATCs due to ATC redistribution</w:t>
      </w:r>
    </w:p>
    <w:p w:rsidR="15D536B6" w:rsidP="15D536B6" w:rsidRDefault="15D536B6" w14:paraId="281D8EE7" w14:textId="13A0D037">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61% of all reported limitations are not reductions of the initial ATCs but rather limitations applied to the final ATCs. During the validation process, APG can only assess whether the given initial ATCs result in a combination of ATCs that do not overload any APG CNEC. However, due to the central calculation design, a redistribution of ATCs after validation is possible. This redistribution can lead to a completely new set of ATCs that were not known during the validation phase.</w:t>
      </w:r>
    </w:p>
    <w:p w:rsidR="15D536B6" w:rsidP="15D536B6" w:rsidRDefault="15D536B6" w14:paraId="04A54918" w14:textId="1E9FA6BE">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As a result, even when the initial ATCs pose no risk, APG calculates validated ATCs that are slightly higher than the initial ATCs. These validated ATCs can subsequently limit the final ATCs in case of significant increases caused by redistribution.</w:t>
      </w:r>
    </w:p>
    <w:p w:rsidR="15D536B6" w:rsidP="15D536B6" w:rsidRDefault="15D536B6" w14:paraId="73335845" w14:textId="7EDF5171">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This approach is particularly important given the impact of neglected flows, as it ensures grid security despite potential redistributions.</w:t>
      </w:r>
    </w:p>
    <w:p w:rsidR="15D536B6" w:rsidP="15D536B6" w:rsidRDefault="15D536B6" w14:paraId="2BD6FD41" w14:textId="1B1AAB33">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Unlike ATC validation, IVA validation can only result in lower capacities. Thus, a validated initial domain that does not compromise grid security will remain secure after the validation step because the IVA process effectively restricts the FB domain to ensure safety.</w:t>
      </w:r>
    </w:p>
    <w:p w:rsidR="15D536B6" w:rsidP="15D536B6" w:rsidRDefault="15D536B6" w14:paraId="51CD196A" w14:textId="16375D67">
      <w:pPr>
        <w:spacing w:before="0" w:beforeAutospacing="off" w:after="20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1"/>
          <w:bCs w:val="1"/>
          <w:i w:val="0"/>
          <w:iCs w:val="0"/>
          <w:caps w:val="0"/>
          <w:smallCaps w:val="0"/>
          <w:noProof w:val="0"/>
          <w:color w:val="262626" w:themeColor="text1" w:themeTint="D9" w:themeShade="FF"/>
          <w:sz w:val="20"/>
          <w:szCs w:val="20"/>
          <w:lang w:val="en-US"/>
        </w:rPr>
        <w:t xml:space="preserve">Congestion Management Process Design Risks   </w:t>
      </w:r>
    </w:p>
    <w:p w:rsidR="15D536B6" w:rsidP="15D536B6" w:rsidRDefault="15D536B6" w14:paraId="35F5303E" w14:textId="138E1B34">
      <w:pPr>
        <w:spacing w:before="240" w:beforeAutospacing="off" w:after="240" w:afterAutospacing="off" w:line="276" w:lineRule="auto"/>
        <w:ind w:left="0" w:right="0"/>
        <w:jc w:val="left"/>
        <w:rPr>
          <w:rFonts w:ascii="Calibri" w:hAnsi="Calibri" w:eastAsia="Calibri" w:cs="Calibri"/>
          <w:b w:val="0"/>
          <w:bCs w:val="0"/>
          <w:i w:val="0"/>
          <w:iCs w:val="0"/>
          <w:caps w:val="0"/>
          <w:smallCaps w:val="0"/>
          <w:noProof w:val="0"/>
          <w:color w:val="262626" w:themeColor="text1" w:themeTint="D9" w:themeShade="FF"/>
          <w:sz w:val="20"/>
          <w:szCs w:val="20"/>
          <w:lang w:val="de-D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 xml:space="preserve">APG was a main driver in incorporating IDA1 and continuous trading results (up to 16:00 D-1) into DACF grid models, improving their quality for congestion management and IDCC(b) capacity calculations. However, several challenges remain: Not all TSOs provide power-plant-level data, reducing the models' granularity and trades occurring between 16:00 D-1 and 21:40 D-1 remain uncaptured. APG needs to consider these risks in its validation. To address these gaps, APG emphasizes the need for TSOs to include more granular data and advocates for faster congestion management processes. These improvements could mitigate risks and enhance the accuracy of IDCC(b) capacities. </w:t>
      </w:r>
    </w:p>
    <w:p w:rsidR="15D536B6" w:rsidP="15D536B6" w:rsidRDefault="15D536B6" w14:paraId="42402184" w14:textId="383CD484">
      <w:pPr>
        <w:pStyle w:val="Heading5"/>
        <w:keepNext w:val="1"/>
        <w:keepLines w:val="1"/>
        <w:numPr>
          <w:ilvl w:val="0"/>
          <w:numId w:val="0"/>
        </w:numPr>
        <w:spacing w:before="40" w:after="0" w:line="276" w:lineRule="auto"/>
        <w:rPr>
          <w:rFonts w:ascii="Calibri" w:hAnsi="Calibri" w:eastAsia="Calibri" w:cs="Calibri"/>
          <w:b w:val="0"/>
          <w:bCs w:val="0"/>
          <w:i w:val="0"/>
          <w:iCs w:val="0"/>
          <w:caps w:val="0"/>
          <w:smallCaps w:val="0"/>
          <w:noProof w:val="0"/>
          <w:color w:val="4F81BD"/>
          <w:sz w:val="20"/>
          <w:szCs w:val="20"/>
          <w:lang w:val="de-DE"/>
        </w:rPr>
      </w:pPr>
      <w:r w:rsidRPr="15D536B6" w:rsidR="15D536B6">
        <w:rPr>
          <w:rFonts w:ascii="Calibri" w:hAnsi="Calibri" w:eastAsia="Calibri" w:cs="Calibri"/>
          <w:b w:val="0"/>
          <w:bCs w:val="0"/>
          <w:i w:val="0"/>
          <w:iCs w:val="0"/>
          <w:caps w:val="0"/>
          <w:smallCaps w:val="0"/>
          <w:noProof w:val="0"/>
          <w:color w:val="4F81BD"/>
          <w:sz w:val="20"/>
          <w:szCs w:val="20"/>
          <w:lang w:val="en-US"/>
        </w:rPr>
        <w:t>Conclusion</w:t>
      </w:r>
    </w:p>
    <w:p w:rsidR="15D536B6" w:rsidP="15D536B6" w:rsidRDefault="15D536B6" w14:paraId="2E1689FE" w14:textId="38EFBA62">
      <w:pPr>
        <w:spacing w:after="200" w:line="276" w:lineRule="auto"/>
        <w:rPr>
          <w:rFonts w:ascii="Calibri" w:hAnsi="Calibri" w:eastAsia="Calibri" w:cs="Calibri"/>
          <w:b w:val="0"/>
          <w:bCs w:val="0"/>
          <w:i w:val="0"/>
          <w:iCs w:val="0"/>
          <w:caps w:val="0"/>
          <w:smallCaps w:val="0"/>
          <w:noProof w:val="0"/>
          <w:color w:val="262626" w:themeColor="text1" w:themeTint="D9" w:themeShade="FF"/>
          <w:sz w:val="20"/>
          <w:szCs w:val="20"/>
          <w:lang w:val="en-IE"/>
        </w:rPr>
      </w:pPr>
      <w:r w:rsidRPr="15D536B6" w:rsidR="15D536B6">
        <w:rPr>
          <w:rFonts w:ascii="Calibri" w:hAnsi="Calibri" w:eastAsia="Calibri" w:cs="Calibri"/>
          <w:b w:val="0"/>
          <w:bCs w:val="0"/>
          <w:i w:val="0"/>
          <w:iCs w:val="0"/>
          <w:caps w:val="0"/>
          <w:smallCaps w:val="0"/>
          <w:noProof w:val="0"/>
          <w:color w:val="262626" w:themeColor="text1" w:themeTint="D9" w:themeShade="FF"/>
          <w:sz w:val="20"/>
          <w:szCs w:val="20"/>
          <w:lang w:val="en-US"/>
        </w:rPr>
        <w:t>APG is actively addressing the challenges associated with IDCC(a) and IDCC(b) calculations. By improving market data synchronization, enhancing validation processes assumptions, and contributing to broader capacity calculation advancements, APG is working to minimize the need for capacity reductions while ensuring operational security and market efficiency.</w:t>
      </w:r>
    </w:p>
    <w:p w:rsidR="03D1E99D" w:rsidP="00B74194" w:rsidRDefault="0A478607" w14:paraId="39A4912F" w14:textId="6EE902FB">
      <w:pPr>
        <w:pStyle w:val="Heading2"/>
      </w:pPr>
      <w:bookmarkStart w:name="_Toc2100959461" w:id="26"/>
      <w:r w:rsidRPr="0A478607">
        <w:t>German TSOs</w:t>
      </w:r>
      <w:bookmarkEnd w:id="26"/>
    </w:p>
    <w:p w:rsidRPr="00B74194" w:rsidR="03D1E99D" w:rsidP="00B74194" w:rsidRDefault="1206729B" w14:paraId="221AAB04" w14:textId="16E50386">
      <w:pPr>
        <w:pStyle w:val="Heading2"/>
      </w:pPr>
      <w:bookmarkStart w:name="_Toc1747601071" w:id="27"/>
      <w:r>
        <w:t>TENNET TSO BV</w:t>
      </w:r>
      <w:bookmarkEnd w:id="27"/>
    </w:p>
    <w:p w:rsidRPr="00272671" w:rsidR="00E313E3" w:rsidP="00272671" w:rsidRDefault="07FB5893" w14:paraId="14A5302E" w14:textId="228A799E">
      <w:pPr>
        <w:pStyle w:val="Heading1"/>
        <w:rPr/>
      </w:pPr>
      <w:bookmarkStart w:name="_Toc275666727" w:id="28"/>
      <w:r w:rsidR="1649C8CD">
        <w:rPr/>
        <w:t>ELES</w:t>
      </w:r>
      <w:bookmarkEnd w:id="28"/>
    </w:p>
    <w:p w:rsidR="1649C8CD" w:rsidP="1649C8CD" w:rsidRDefault="1649C8CD" w14:paraId="21E8423D" w14:textId="412991FC">
      <w:pPr>
        <w:pStyle w:val="Normal"/>
      </w:pPr>
    </w:p>
    <w:p w:rsidR="1649C8CD" w:rsidP="1649C8CD" w:rsidRDefault="1649C8CD" w14:paraId="03A3266D" w14:textId="190A24E1">
      <w:pPr>
        <w:spacing w:before="0" w:beforeAutospacing="off" w:after="0" w:afterAutospacing="off" w:line="312" w:lineRule="auto"/>
        <w:jc w:val="both"/>
        <w:rPr>
          <w:rFonts w:ascii="Arial" w:hAnsi="Arial" w:eastAsia="Arial" w:cs="Arial"/>
          <w:noProof w:val="0"/>
          <w:sz w:val="20"/>
          <w:szCs w:val="20"/>
          <w:lang w:val="en-GB"/>
        </w:rPr>
      </w:pPr>
    </w:p>
    <w:p w:rsidR="1649C8CD" w:rsidP="1649C8CD" w:rsidRDefault="1649C8CD" w14:paraId="6C4D31FB" w14:textId="156525B0">
      <w:pPr>
        <w:spacing w:before="0" w:beforeAutospacing="off" w:after="0" w:afterAutospacing="off" w:line="312" w:lineRule="auto"/>
        <w:jc w:val="both"/>
      </w:pPr>
      <w:r w:rsidRPr="1649C8CD" w:rsidR="1649C8CD">
        <w:rPr>
          <w:rFonts w:ascii="Arial" w:hAnsi="Arial" w:eastAsia="Arial" w:cs="Arial"/>
          <w:b w:val="1"/>
          <w:bCs w:val="1"/>
          <w:noProof w:val="0"/>
          <w:sz w:val="20"/>
          <w:szCs w:val="20"/>
          <w:lang w:val="en-GB"/>
        </w:rPr>
        <w:t xml:space="preserve">General measures to avoid cross-zonal capacity reductions in the future, as per </w:t>
      </w:r>
      <w:r w:rsidRPr="1649C8CD" w:rsidR="1649C8CD">
        <w:rPr>
          <w:rFonts w:ascii="Arial" w:hAnsi="Arial" w:eastAsia="Arial" w:cs="Arial"/>
          <w:b w:val="1"/>
          <w:bCs w:val="1"/>
          <w:noProof w:val="0"/>
          <w:sz w:val="20"/>
          <w:szCs w:val="20"/>
          <w:lang w:val="en-IE"/>
        </w:rPr>
        <w:t xml:space="preserve">Article 18(11)(b) </w:t>
      </w:r>
      <w:r w:rsidRPr="1649C8CD" w:rsidR="1649C8CD">
        <w:rPr>
          <w:rFonts w:ascii="Arial" w:hAnsi="Arial" w:eastAsia="Arial" w:cs="Arial"/>
          <w:b w:val="1"/>
          <w:bCs w:val="1"/>
          <w:noProof w:val="0"/>
          <w:sz w:val="20"/>
          <w:szCs w:val="20"/>
          <w:lang w:val="en-GB"/>
        </w:rPr>
        <w:t>of ID CCM</w:t>
      </w:r>
    </w:p>
    <w:p w:rsidR="1649C8CD" w:rsidP="1649C8CD" w:rsidRDefault="1649C8CD" w14:paraId="017D7DB5" w14:textId="69E3B1B1">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Improvement in congestion management – we will continue to improve the quality of our inputs for CORE ID CC in order to avoid unnecessary IVA application in case of errors in inputs files.</w:t>
      </w:r>
    </w:p>
    <w:p w:rsidR="1649C8CD" w:rsidP="1649C8CD" w:rsidRDefault="1649C8CD" w14:paraId="4FFDEB79" w14:textId="74DFF303">
      <w:pPr>
        <w:pStyle w:val="ListParagraph"/>
        <w:spacing w:before="0" w:beforeAutospacing="off" w:after="0" w:afterAutospacing="off" w:line="312" w:lineRule="auto"/>
        <w:ind w:left="720" w:right="0" w:hanging="360"/>
        <w:jc w:val="left"/>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Network development and optimisation</w:t>
      </w:r>
      <w:r>
        <w:br/>
      </w:r>
      <w:r>
        <w:br/>
      </w:r>
      <w:r w:rsidRPr="1649C8CD" w:rsidR="1649C8CD">
        <w:rPr>
          <w:rFonts w:ascii="Arial" w:hAnsi="Arial" w:eastAsia="Arial" w:cs="Arial"/>
          <w:noProof w:val="0"/>
          <w:sz w:val="20"/>
          <w:szCs w:val="20"/>
          <w:lang w:val="en-GB"/>
        </w:rPr>
        <w:t xml:space="preserve"> </w:t>
      </w:r>
      <w:r>
        <w:br/>
      </w:r>
      <w:r>
        <w:br/>
      </w:r>
      <w:r w:rsidRPr="1649C8CD" w:rsidR="1649C8CD">
        <w:rPr>
          <w:rFonts w:ascii="Arial" w:hAnsi="Arial" w:eastAsia="Arial" w:cs="Arial"/>
          <w:b w:val="1"/>
          <w:bCs w:val="1"/>
          <w:noProof w:val="0"/>
          <w:sz w:val="20"/>
          <w:szCs w:val="20"/>
          <w:lang w:val="en-GB"/>
        </w:rPr>
        <w:t xml:space="preserve">Detailed report and action plan describing how such deviations are expected to be alleviated and solved in the future </w:t>
      </w:r>
      <w:r w:rsidRPr="1649C8CD" w:rsidR="1649C8CD">
        <w:rPr>
          <w:rFonts w:ascii="Arial" w:hAnsi="Arial" w:eastAsia="Arial" w:cs="Arial"/>
          <w:b w:val="1"/>
          <w:bCs w:val="1"/>
          <w:noProof w:val="0"/>
          <w:sz w:val="20"/>
          <w:szCs w:val="20"/>
          <w:lang w:val="en-IE"/>
        </w:rPr>
        <w:t>as per Article 18(10)(h)(i) of ID CCM</w:t>
      </w:r>
      <w:r>
        <w:br/>
      </w:r>
      <w:r>
        <w:br/>
      </w:r>
      <w:r w:rsidRPr="1649C8CD" w:rsidR="1649C8CD">
        <w:rPr>
          <w:rFonts w:ascii="Arial" w:hAnsi="Arial" w:eastAsia="Arial" w:cs="Arial"/>
          <w:noProof w:val="0"/>
          <w:sz w:val="20"/>
          <w:szCs w:val="20"/>
          <w:lang w:val="en-GB"/>
        </w:rPr>
        <w:t>In the third quarter of 2024, ELES applied reduction 5,66 % of MTU. There are three main reasons for this:</w:t>
      </w:r>
    </w:p>
    <w:p w:rsidR="1649C8CD" w:rsidP="1649C8CD" w:rsidRDefault="1649C8CD" w14:paraId="0CC8B189" w14:textId="3BE9D5F8">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Presence of two CCR: The main reason for reduction at ELES is the fact, that we are in the cross-road of two CCR, which both aim to maximise capacities in order to fulfil 70% criteria in DA. Often, maximisation of the capacities in Italy North CCR have negative effect on the RAM of Slovenian elements in CORE CCR. This is mostly due to the fact, that we have a PST on the Slovenian – Italian border, that is used to maximise Italy North NTC values. Maximising capacities in DA often translates to low capacities available for Intraday.</w:t>
      </w:r>
    </w:p>
    <w:p w:rsidR="1649C8CD" w:rsidP="1649C8CD" w:rsidRDefault="1649C8CD" w14:paraId="5BE90C56" w14:textId="18356661">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 xml:space="preserve">Network weaknesses – there are some weaknesses on our network, most critical are the lines </w:t>
      </w:r>
      <w:proofErr w:type="spellStart"/>
      <w:r w:rsidRPr="1649C8CD" w:rsidR="1649C8CD">
        <w:rPr>
          <w:rFonts w:ascii="Arial" w:hAnsi="Arial" w:eastAsia="Arial" w:cs="Arial"/>
          <w:noProof w:val="0"/>
          <w:sz w:val="20"/>
          <w:szCs w:val="20"/>
          <w:lang w:val="en-GB"/>
        </w:rPr>
        <w:t>Podlog</w:t>
      </w:r>
      <w:proofErr w:type="spellEnd"/>
      <w:r w:rsidRPr="1649C8CD" w:rsidR="1649C8CD">
        <w:rPr>
          <w:rFonts w:ascii="Arial" w:hAnsi="Arial" w:eastAsia="Arial" w:cs="Arial"/>
          <w:noProof w:val="0"/>
          <w:sz w:val="20"/>
          <w:szCs w:val="20"/>
          <w:lang w:val="en-GB"/>
        </w:rPr>
        <w:t xml:space="preserve"> – </w:t>
      </w:r>
      <w:proofErr w:type="spellStart"/>
      <w:r w:rsidRPr="1649C8CD" w:rsidR="1649C8CD">
        <w:rPr>
          <w:rFonts w:ascii="Arial" w:hAnsi="Arial" w:eastAsia="Arial" w:cs="Arial"/>
          <w:noProof w:val="0"/>
          <w:sz w:val="20"/>
          <w:szCs w:val="20"/>
          <w:lang w:val="en-GB"/>
        </w:rPr>
        <w:t>Obersielach</w:t>
      </w:r>
      <w:proofErr w:type="spellEnd"/>
      <w:r w:rsidRPr="1649C8CD" w:rsidR="1649C8CD">
        <w:rPr>
          <w:rFonts w:ascii="Arial" w:hAnsi="Arial" w:eastAsia="Arial" w:cs="Arial"/>
          <w:noProof w:val="0"/>
          <w:sz w:val="20"/>
          <w:szCs w:val="20"/>
          <w:lang w:val="en-GB"/>
        </w:rPr>
        <w:t xml:space="preserve"> (SI-AT) and </w:t>
      </w:r>
      <w:proofErr w:type="spellStart"/>
      <w:r w:rsidRPr="1649C8CD" w:rsidR="1649C8CD">
        <w:rPr>
          <w:rFonts w:ascii="Arial" w:hAnsi="Arial" w:eastAsia="Arial" w:cs="Arial"/>
          <w:noProof w:val="0"/>
          <w:sz w:val="20"/>
          <w:szCs w:val="20"/>
          <w:lang w:val="en-GB"/>
        </w:rPr>
        <w:t>Divaca</w:t>
      </w:r>
      <w:proofErr w:type="spellEnd"/>
      <w:r w:rsidRPr="1649C8CD" w:rsidR="1649C8CD">
        <w:rPr>
          <w:rFonts w:ascii="Arial" w:hAnsi="Arial" w:eastAsia="Arial" w:cs="Arial"/>
          <w:noProof w:val="0"/>
          <w:sz w:val="20"/>
          <w:szCs w:val="20"/>
          <w:lang w:val="en-GB"/>
        </w:rPr>
        <w:t xml:space="preserve"> – </w:t>
      </w:r>
      <w:proofErr w:type="spellStart"/>
      <w:r w:rsidRPr="1649C8CD" w:rsidR="1649C8CD">
        <w:rPr>
          <w:rFonts w:ascii="Arial" w:hAnsi="Arial" w:eastAsia="Arial" w:cs="Arial"/>
          <w:noProof w:val="0"/>
          <w:sz w:val="20"/>
          <w:szCs w:val="20"/>
          <w:lang w:val="en-GB"/>
        </w:rPr>
        <w:t>Pehlin</w:t>
      </w:r>
      <w:proofErr w:type="spellEnd"/>
      <w:r w:rsidRPr="1649C8CD" w:rsidR="1649C8CD">
        <w:rPr>
          <w:rFonts w:ascii="Arial" w:hAnsi="Arial" w:eastAsia="Arial" w:cs="Arial"/>
          <w:noProof w:val="0"/>
          <w:sz w:val="20"/>
          <w:szCs w:val="20"/>
          <w:lang w:val="en-GB"/>
        </w:rPr>
        <w:t xml:space="preserve"> (SI - HR) - for both, the most reductions are usually applied. </w:t>
      </w:r>
    </w:p>
    <w:p w:rsidR="1649C8CD" w:rsidP="1649C8CD" w:rsidRDefault="1649C8CD" w14:paraId="769F0265" w14:textId="64812E32">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 xml:space="preserve">Summer is usually a period with a high number of planned outages of transmission elements and this was </w:t>
      </w:r>
      <w:proofErr w:type="spellStart"/>
      <w:r w:rsidRPr="1649C8CD" w:rsidR="1649C8CD">
        <w:rPr>
          <w:rFonts w:ascii="Arial" w:hAnsi="Arial" w:eastAsia="Arial" w:cs="Arial"/>
          <w:noProof w:val="0"/>
          <w:sz w:val="20"/>
          <w:szCs w:val="20"/>
          <w:lang w:val="en-GB"/>
        </w:rPr>
        <w:t>tha</w:t>
      </w:r>
      <w:proofErr w:type="spellEnd"/>
      <w:r w:rsidRPr="1649C8CD" w:rsidR="1649C8CD">
        <w:rPr>
          <w:rFonts w:ascii="Arial" w:hAnsi="Arial" w:eastAsia="Arial" w:cs="Arial"/>
          <w:noProof w:val="0"/>
          <w:sz w:val="20"/>
          <w:szCs w:val="20"/>
          <w:lang w:val="en-GB"/>
        </w:rPr>
        <w:t xml:space="preserve"> main </w:t>
      </w:r>
      <w:proofErr w:type="gramStart"/>
      <w:r w:rsidRPr="1649C8CD" w:rsidR="1649C8CD">
        <w:rPr>
          <w:rFonts w:ascii="Arial" w:hAnsi="Arial" w:eastAsia="Arial" w:cs="Arial"/>
          <w:noProof w:val="0"/>
          <w:sz w:val="20"/>
          <w:szCs w:val="20"/>
          <w:lang w:val="en-GB"/>
        </w:rPr>
        <w:t>reason(</w:t>
      </w:r>
      <w:proofErr w:type="gramEnd"/>
      <w:r w:rsidRPr="1649C8CD" w:rsidR="1649C8CD">
        <w:rPr>
          <w:rFonts w:ascii="Arial" w:hAnsi="Arial" w:eastAsia="Arial" w:cs="Arial"/>
          <w:noProof w:val="0"/>
          <w:sz w:val="20"/>
          <w:szCs w:val="20"/>
          <w:lang w:val="en-GB"/>
        </w:rPr>
        <w:t xml:space="preserve">in combination with unplanned outage of our PST </w:t>
      </w:r>
      <w:proofErr w:type="spellStart"/>
      <w:r w:rsidRPr="1649C8CD" w:rsidR="1649C8CD">
        <w:rPr>
          <w:rFonts w:ascii="Arial" w:hAnsi="Arial" w:eastAsia="Arial" w:cs="Arial"/>
          <w:noProof w:val="0"/>
          <w:sz w:val="20"/>
          <w:szCs w:val="20"/>
          <w:lang w:val="en-GB"/>
        </w:rPr>
        <w:t>Divača</w:t>
      </w:r>
      <w:proofErr w:type="spellEnd"/>
      <w:r w:rsidRPr="1649C8CD" w:rsidR="1649C8CD">
        <w:rPr>
          <w:rFonts w:ascii="Arial" w:hAnsi="Arial" w:eastAsia="Arial" w:cs="Arial"/>
          <w:noProof w:val="0"/>
          <w:sz w:val="20"/>
          <w:szCs w:val="20"/>
          <w:lang w:val="en-GB"/>
        </w:rPr>
        <w:t>) for several IVA application during Q3.</w:t>
      </w:r>
      <w:r>
        <w:br/>
      </w:r>
      <w:r>
        <w:br/>
      </w:r>
      <w:r w:rsidRPr="1649C8CD" w:rsidR="1649C8CD">
        <w:rPr>
          <w:rFonts w:ascii="Arial" w:hAnsi="Arial" w:eastAsia="Arial" w:cs="Arial"/>
          <w:noProof w:val="0"/>
          <w:sz w:val="20"/>
          <w:szCs w:val="20"/>
          <w:lang w:val="en-GB"/>
        </w:rPr>
        <w:t>Our plan to improve the situation consists of the following:</w:t>
      </w:r>
    </w:p>
    <w:p w:rsidR="1649C8CD" w:rsidP="1649C8CD" w:rsidRDefault="1649C8CD" w14:paraId="261437BD" w14:textId="625A1E62">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Additional training of operators and improvement of the local validation tool in order to improve the process and improve stability and reliability of the tool</w:t>
      </w:r>
    </w:p>
    <w:p w:rsidR="1649C8CD" w:rsidP="1649C8CD" w:rsidRDefault="1649C8CD" w14:paraId="52528153" w14:textId="224C34B0">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Analysis will be performed on accuracy of validation tool (e.g. comparing the flows considered during the validation and realised flows). Based on the result of the analysis, the validation tool reliability margin will be adjusted in order to decrease the level of IVA application.</w:t>
      </w:r>
    </w:p>
    <w:p w:rsidR="1649C8CD" w:rsidP="1649C8CD" w:rsidRDefault="1649C8CD" w14:paraId="287D9E50" w14:textId="35E26ACF">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IE"/>
        </w:rPr>
        <w:t xml:space="preserve">Network development and optimisation - </w:t>
      </w:r>
      <w:r w:rsidRPr="1649C8CD" w:rsidR="1649C8CD">
        <w:rPr>
          <w:rFonts w:ascii="Arial" w:hAnsi="Arial" w:eastAsia="Arial" w:cs="Arial"/>
          <w:noProof w:val="0"/>
          <w:sz w:val="20"/>
          <w:szCs w:val="20"/>
          <w:lang w:val="en-GB"/>
        </w:rPr>
        <w:t xml:space="preserve">For the </w:t>
      </w:r>
      <w:proofErr w:type="spellStart"/>
      <w:r w:rsidRPr="1649C8CD" w:rsidR="1649C8CD">
        <w:rPr>
          <w:rFonts w:ascii="Arial" w:hAnsi="Arial" w:eastAsia="Arial" w:cs="Arial"/>
          <w:noProof w:val="0"/>
          <w:sz w:val="20"/>
          <w:szCs w:val="20"/>
          <w:lang w:val="en-GB"/>
        </w:rPr>
        <w:t>Podlog</w:t>
      </w:r>
      <w:proofErr w:type="spellEnd"/>
      <w:r w:rsidRPr="1649C8CD" w:rsidR="1649C8CD">
        <w:rPr>
          <w:rFonts w:ascii="Arial" w:hAnsi="Arial" w:eastAsia="Arial" w:cs="Arial"/>
          <w:noProof w:val="0"/>
          <w:sz w:val="20"/>
          <w:szCs w:val="20"/>
          <w:lang w:val="en-GB"/>
        </w:rPr>
        <w:t xml:space="preserve"> – </w:t>
      </w:r>
      <w:proofErr w:type="spellStart"/>
      <w:r w:rsidRPr="1649C8CD" w:rsidR="1649C8CD">
        <w:rPr>
          <w:rFonts w:ascii="Arial" w:hAnsi="Arial" w:eastAsia="Arial" w:cs="Arial"/>
          <w:noProof w:val="0"/>
          <w:sz w:val="20"/>
          <w:szCs w:val="20"/>
          <w:lang w:val="en-GB"/>
        </w:rPr>
        <w:t>Obersielach</w:t>
      </w:r>
      <w:proofErr w:type="spellEnd"/>
      <w:r w:rsidRPr="1649C8CD" w:rsidR="1649C8CD">
        <w:rPr>
          <w:rFonts w:ascii="Arial" w:hAnsi="Arial" w:eastAsia="Arial" w:cs="Arial"/>
          <w:noProof w:val="0"/>
          <w:sz w:val="20"/>
          <w:szCs w:val="20"/>
          <w:lang w:val="en-GB"/>
        </w:rPr>
        <w:t xml:space="preserve"> line, we are in the process to obtain and install a static serous synchronous compensator (SSSC) in order to be able </w:t>
      </w:r>
      <w:proofErr w:type="spellStart"/>
      <w:r w:rsidRPr="1649C8CD" w:rsidR="1649C8CD">
        <w:rPr>
          <w:rFonts w:ascii="Arial" w:hAnsi="Arial" w:eastAsia="Arial" w:cs="Arial"/>
          <w:noProof w:val="0"/>
          <w:sz w:val="20"/>
          <w:szCs w:val="20"/>
          <w:lang w:val="en-GB"/>
        </w:rPr>
        <w:t>ro</w:t>
      </w:r>
      <w:proofErr w:type="spellEnd"/>
      <w:r w:rsidRPr="1649C8CD" w:rsidR="1649C8CD">
        <w:rPr>
          <w:rFonts w:ascii="Arial" w:hAnsi="Arial" w:eastAsia="Arial" w:cs="Arial"/>
          <w:noProof w:val="0"/>
          <w:sz w:val="20"/>
          <w:szCs w:val="20"/>
          <w:lang w:val="en-GB"/>
        </w:rPr>
        <w:t xml:space="preserve"> relieve the flow on the element. For the </w:t>
      </w:r>
      <w:proofErr w:type="spellStart"/>
      <w:r w:rsidRPr="1649C8CD" w:rsidR="1649C8CD">
        <w:rPr>
          <w:rFonts w:ascii="Arial" w:hAnsi="Arial" w:eastAsia="Arial" w:cs="Arial"/>
          <w:noProof w:val="0"/>
          <w:sz w:val="20"/>
          <w:szCs w:val="20"/>
          <w:lang w:val="en-GB"/>
        </w:rPr>
        <w:t>Divaca</w:t>
      </w:r>
      <w:proofErr w:type="spellEnd"/>
      <w:r w:rsidRPr="1649C8CD" w:rsidR="1649C8CD">
        <w:rPr>
          <w:rFonts w:ascii="Arial" w:hAnsi="Arial" w:eastAsia="Arial" w:cs="Arial"/>
          <w:noProof w:val="0"/>
          <w:sz w:val="20"/>
          <w:szCs w:val="20"/>
          <w:lang w:val="en-GB"/>
        </w:rPr>
        <w:t xml:space="preserve"> – </w:t>
      </w:r>
      <w:proofErr w:type="spellStart"/>
      <w:r w:rsidRPr="1649C8CD" w:rsidR="1649C8CD">
        <w:rPr>
          <w:rFonts w:ascii="Arial" w:hAnsi="Arial" w:eastAsia="Arial" w:cs="Arial"/>
          <w:noProof w:val="0"/>
          <w:sz w:val="20"/>
          <w:szCs w:val="20"/>
          <w:lang w:val="en-GB"/>
        </w:rPr>
        <w:t>Pehlin</w:t>
      </w:r>
      <w:proofErr w:type="spellEnd"/>
      <w:r w:rsidRPr="1649C8CD" w:rsidR="1649C8CD">
        <w:rPr>
          <w:rFonts w:ascii="Arial" w:hAnsi="Arial" w:eastAsia="Arial" w:cs="Arial"/>
          <w:noProof w:val="0"/>
          <w:sz w:val="20"/>
          <w:szCs w:val="20"/>
          <w:lang w:val="en-GB"/>
        </w:rPr>
        <w:t xml:space="preserve"> line, we are investigating different possibilities to increase capacities (SSSC / high temperature lines / DTR implementation).</w:t>
      </w:r>
    </w:p>
    <w:p w:rsidR="1649C8CD" w:rsidP="1649C8CD" w:rsidRDefault="1649C8CD" w14:paraId="0A3048ED" w14:textId="29630E43">
      <w:pPr>
        <w:pStyle w:val="ListParagraph"/>
        <w:spacing w:before="0" w:beforeAutospacing="off" w:after="0" w:afterAutospacing="off" w:line="312" w:lineRule="auto"/>
        <w:ind w:right="0"/>
        <w:jc w:val="both"/>
        <w:rPr>
          <w:rFonts w:ascii="Arial" w:hAnsi="Arial" w:eastAsia="Arial" w:cs="Arial"/>
          <w:noProof w:val="0"/>
          <w:sz w:val="20"/>
          <w:szCs w:val="20"/>
          <w:lang w:val="en-GB"/>
        </w:rPr>
      </w:pPr>
      <w:r w:rsidRPr="1649C8CD" w:rsidR="1649C8CD">
        <w:rPr>
          <w:rFonts w:ascii="Arial" w:hAnsi="Arial" w:eastAsia="Arial" w:cs="Arial"/>
          <w:noProof w:val="0"/>
          <w:sz w:val="20"/>
          <w:szCs w:val="20"/>
          <w:lang w:val="en-GB"/>
        </w:rPr>
        <w:t>Improve the outage planning coordination.</w:t>
      </w:r>
      <w:r>
        <w:br/>
      </w:r>
      <w:r>
        <w:br/>
      </w:r>
    </w:p>
    <w:p w:rsidR="1649C8CD" w:rsidP="1649C8CD" w:rsidRDefault="1649C8CD" w14:paraId="3E9B9A9F" w14:textId="155C8496">
      <w:pPr>
        <w:pStyle w:val="Normal"/>
      </w:pPr>
    </w:p>
    <w:p w:rsidRPr="006E1318" w:rsidR="00E313E3" w:rsidP="006E1318" w:rsidRDefault="0A478607" w14:paraId="5E6018AB" w14:textId="337EC4FC">
      <w:pPr>
        <w:pStyle w:val="Heading1"/>
      </w:pPr>
      <w:bookmarkStart w:name="_Toc207466340" w:id="29"/>
      <w:r w:rsidRPr="00B74194">
        <w:t>ELI</w:t>
      </w:r>
      <w:bookmarkEnd w:id="29"/>
      <w:r w:rsidR="006E1318">
        <w:t>A</w:t>
      </w:r>
    </w:p>
    <w:p w:rsidRPr="006E1318" w:rsidR="03D1E99D" w:rsidP="006E1318" w:rsidRDefault="0A478607" w14:paraId="0147B8BA" w14:textId="24134136">
      <w:pPr>
        <w:pStyle w:val="Heading1"/>
        <w:rPr/>
      </w:pPr>
      <w:bookmarkStart w:name="_Toc1481775661" w:id="30"/>
      <w:r w:rsidR="6369C59C">
        <w:rPr/>
        <w:t>HOPS</w:t>
      </w:r>
      <w:bookmarkEnd w:id="30"/>
    </w:p>
    <w:p w:rsidR="6369C59C" w:rsidP="6369C59C" w:rsidRDefault="6369C59C" w14:paraId="16231242" w14:textId="74B8FBA2">
      <w:pPr>
        <w:spacing w:after="160" w:line="257" w:lineRule="auto"/>
        <w:rPr>
          <w:rFonts w:eastAsia="Arial" w:cs="Arial"/>
          <w:color w:val="000000" w:themeColor="text1" w:themeTint="FF" w:themeShade="FF"/>
          <w:lang w:val="en-US"/>
        </w:rPr>
      </w:pPr>
      <w:r w:rsidRPr="6369C59C" w:rsidR="6369C59C">
        <w:rPr>
          <w:rFonts w:ascii="Arial" w:hAnsi="Arial" w:asciiTheme="minorAscii" w:hAnsiTheme="minorAscii"/>
          <w:color w:val="000000" w:themeColor="text1" w:themeTint="FF" w:themeShade="FF"/>
          <w:lang w:val="en-US"/>
        </w:rPr>
        <w:t>General measures to avoid cross-zonal capacity reductions in the future, as per Articles 18(10)(h)(i) and 20(11)(b) of the ID CCM:</w:t>
      </w:r>
    </w:p>
    <w:p w:rsidR="6369C59C" w:rsidP="6369C59C" w:rsidRDefault="6369C59C" w14:paraId="129F179C" w14:textId="10E2E42B">
      <w:pPr>
        <w:pStyle w:val="Normal"/>
        <w:suppressLineNumbers w:val="0"/>
        <w:bidi w:val="0"/>
        <w:spacing w:before="0" w:beforeAutospacing="off" w:after="160" w:afterAutospacing="off" w:line="257" w:lineRule="auto"/>
        <w:ind w:left="0" w:right="0"/>
        <w:jc w:val="both"/>
        <w:rPr>
          <w:rFonts w:ascii="Arial" w:hAnsi="Arial" w:asciiTheme="minorAscii" w:hAnsiTheme="minorAscii"/>
          <w:color w:val="000000" w:themeColor="text1" w:themeTint="FF" w:themeShade="FF"/>
          <w:lang w:val="en-US"/>
        </w:rPr>
      </w:pPr>
      <w:r w:rsidRPr="6369C59C" w:rsidR="6369C59C">
        <w:rPr>
          <w:rFonts w:ascii="Arial" w:hAnsi="Arial" w:asciiTheme="minorAscii" w:hAnsiTheme="minorAscii"/>
          <w:color w:val="000000" w:themeColor="text1" w:themeTint="FF" w:themeShade="FF"/>
        </w:rPr>
        <w:t xml:space="preserve"> </w:t>
      </w:r>
      <w:r w:rsidRPr="6369C59C" w:rsidR="6369C59C">
        <w:rPr>
          <w:rFonts w:ascii="Arial" w:hAnsi="Arial" w:asciiTheme="minorAscii" w:hAnsiTheme="minorAscii"/>
          <w:color w:val="000000" w:themeColor="text1" w:themeTint="FF" w:themeShade="FF"/>
          <w:lang w:val="en-US"/>
        </w:rPr>
        <w:t>ATC reductions were not used by HOPS.</w:t>
      </w:r>
    </w:p>
    <w:p w:rsidR="6369C59C" w:rsidP="6369C59C" w:rsidRDefault="6369C59C" w14:paraId="76AE0F4E" w14:textId="4017BC52">
      <w:pPr>
        <w:pStyle w:val="Normal"/>
        <w:suppressLineNumbers w:val="0"/>
        <w:bidi w:val="0"/>
        <w:spacing w:before="0" w:beforeAutospacing="off" w:after="160" w:afterAutospacing="off" w:line="257" w:lineRule="auto"/>
        <w:ind w:left="0" w:right="0"/>
        <w:jc w:val="both"/>
        <w:rPr>
          <w:rFonts w:ascii="Arial" w:hAnsi="Arial" w:asciiTheme="minorAscii" w:hAnsiTheme="minorAscii"/>
          <w:color w:val="000000" w:themeColor="text1" w:themeTint="FF" w:themeShade="FF"/>
        </w:rPr>
      </w:pPr>
    </w:p>
    <w:p w:rsidR="6369C59C" w:rsidP="6369C59C" w:rsidRDefault="6369C59C" w14:paraId="278F2AC0" w14:textId="467452E8">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General measures to avoid cross-zonal capacity reductions in the future, as per Articles 18(10)(h)(</w:t>
      </w:r>
      <w:proofErr w:type="spellStart"/>
      <w:r w:rsidRPr="6369C59C" w:rsidR="6369C59C">
        <w:rPr>
          <w:rFonts w:ascii="Arial" w:hAnsi="Arial" w:asciiTheme="minorAscii" w:hAnsiTheme="minorAscii"/>
          <w:noProof w:val="0"/>
          <w:color w:val="000000" w:themeColor="text1" w:themeTint="FF" w:themeShade="FF"/>
          <w:lang w:val="en-US"/>
        </w:rPr>
        <w:t>i</w:t>
      </w:r>
      <w:proofErr w:type="spellEnd"/>
      <w:r w:rsidRPr="6369C59C" w:rsidR="6369C59C">
        <w:rPr>
          <w:rFonts w:ascii="Arial" w:hAnsi="Arial" w:asciiTheme="minorAscii" w:hAnsiTheme="minorAscii"/>
          <w:noProof w:val="0"/>
          <w:color w:val="000000" w:themeColor="text1" w:themeTint="FF" w:themeShade="FF"/>
          <w:lang w:val="en-US"/>
        </w:rPr>
        <w:t>) and 20(11)(b) of the ID CCM</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010D296A" w14:textId="2928DA93">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General measures include, but are not limited to:</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6149AB9E" w14:textId="5CA9D5B8">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Network development and optimization</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71934B67" w14:textId="0108C8D8">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p>
    <w:p w:rsidR="6369C59C" w:rsidP="6369C59C" w:rsidRDefault="6369C59C" w14:paraId="77B69350" w14:textId="2D5F7E8C">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The goal is to increase the transmission capacity and reduce grid congestion. The measures to achieve these goals include strengthening and optimizing the existing network and the development of new infrastructure.</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4C5A7637" w14:textId="2805433A">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Improvements concerning congestion management</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5BA309BF" w14:textId="23D334BC">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p>
    <w:p w:rsidR="6369C59C" w:rsidP="6369C59C" w:rsidRDefault="6369C59C" w14:paraId="30A9A733" w14:textId="0E6EB3FF">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Core CCR coordinated improvements with coordinated actions to increase cross-zonal capacities (for example improvements of the outage planning coordination in order to increase flexibility of the grid). Introduction of additional effective remedial actions should help to relieve the congestion and therefore allows to reduce the number of IVA application. Also, inclusion of third countries could open further opportunities for HOPS (with planning process and implementation of remedial measures). Unscheduled allocated flows coming from commercial exchanges outside the Core CCR (Fuaf) has a strong impact on HOPS grid.</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34E60200" w14:textId="0DDD15D0">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US"/>
        </w:rPr>
      </w:pPr>
      <w:r w:rsidRPr="6369C59C" w:rsidR="6369C59C">
        <w:rPr>
          <w:rFonts w:ascii="Arial" w:hAnsi="Arial" w:asciiTheme="minorAscii" w:hAnsiTheme="minorAscii"/>
          <w:noProof w:val="0"/>
          <w:color w:val="000000" w:themeColor="text1" w:themeTint="FF" w:themeShade="FF"/>
          <w:lang w:val="en-US"/>
        </w:rPr>
        <w:t xml:space="preserve"> </w:t>
      </w:r>
    </w:p>
    <w:p w:rsidR="6369C59C" w:rsidP="6369C59C" w:rsidRDefault="6369C59C" w14:paraId="2F88B6E8" w14:textId="1E2D108E">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Detailed report and action plan describing how such deviations are expected to be alleviated and solved in the future</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5528AEB9" w14:textId="4861B3FF">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382E53FF" w14:textId="7A6E4B62">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In the </w:t>
      </w:r>
      <w:proofErr w:type="spellStart"/>
      <w:r w:rsidRPr="6369C59C" w:rsidR="6369C59C">
        <w:rPr>
          <w:rFonts w:ascii="Arial" w:hAnsi="Arial" w:asciiTheme="minorAscii" w:hAnsiTheme="minorAscii"/>
          <w:noProof w:val="0"/>
          <w:color w:val="000000" w:themeColor="text1" w:themeTint="FF" w:themeShade="FF"/>
          <w:lang w:val="en-US"/>
        </w:rPr>
        <w:t>analysed</w:t>
      </w:r>
      <w:proofErr w:type="spellEnd"/>
      <w:r w:rsidRPr="6369C59C" w:rsidR="6369C59C">
        <w:rPr>
          <w:rFonts w:ascii="Arial" w:hAnsi="Arial" w:asciiTheme="minorAscii" w:hAnsiTheme="minorAscii"/>
          <w:noProof w:val="0"/>
          <w:color w:val="000000" w:themeColor="text1" w:themeTint="FF" w:themeShade="FF"/>
          <w:lang w:val="en-US"/>
        </w:rPr>
        <w:t xml:space="preserve"> quarter (Q3 2024), HOP</w:t>
      </w:r>
      <w:r w:rsidRPr="6369C59C" w:rsidR="6369C59C">
        <w:rPr>
          <w:rFonts w:ascii="Arial" w:hAnsi="Arial" w:asciiTheme="minorAscii" w:hAnsiTheme="minorAscii"/>
          <w:noProof w:val="0"/>
          <w:color w:val="000000" w:themeColor="text1" w:themeTint="FF" w:themeShade="FF"/>
          <w:lang w:val="en-US"/>
        </w:rPr>
        <w:t>S applied reduction to around 14,18</w:t>
      </w:r>
      <w:r w:rsidRPr="6369C59C" w:rsidR="6369C59C">
        <w:rPr>
          <w:rFonts w:ascii="Arial" w:hAnsi="Arial" w:asciiTheme="minorAscii" w:hAnsiTheme="minorAscii"/>
          <w:noProof w:val="0"/>
          <w:color w:val="000000" w:themeColor="text1" w:themeTint="FF" w:themeShade="FF"/>
          <w:lang w:val="en-US"/>
        </w:rPr>
        <w:t>% MTUs. For most MTUs, the reductions are applied to:</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16EA1631" w14:textId="4394D46D">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 xml:space="preserve">TL 220kV </w:t>
      </w:r>
      <w:proofErr w:type="spellStart"/>
      <w:r w:rsidRPr="6369C59C" w:rsidR="6369C59C">
        <w:rPr>
          <w:rFonts w:ascii="Arial" w:hAnsi="Arial" w:asciiTheme="minorAscii" w:hAnsiTheme="minorAscii"/>
          <w:noProof w:val="0"/>
          <w:color w:val="000000" w:themeColor="text1" w:themeTint="FF" w:themeShade="FF"/>
          <w:lang w:val="en-US"/>
        </w:rPr>
        <w:t>Brinje</w:t>
      </w:r>
      <w:proofErr w:type="spellEnd"/>
      <w:r w:rsidRPr="6369C59C" w:rsidR="6369C59C">
        <w:rPr>
          <w:rFonts w:ascii="Arial" w:hAnsi="Arial" w:asciiTheme="minorAscii" w:hAnsiTheme="minorAscii"/>
          <w:noProof w:val="0"/>
          <w:color w:val="000000" w:themeColor="text1" w:themeTint="FF" w:themeShade="FF"/>
          <w:lang w:val="en-US"/>
        </w:rPr>
        <w:t xml:space="preserve"> - VE </w:t>
      </w:r>
      <w:proofErr w:type="spellStart"/>
      <w:r w:rsidRPr="6369C59C" w:rsidR="6369C59C">
        <w:rPr>
          <w:rFonts w:ascii="Arial" w:hAnsi="Arial" w:asciiTheme="minorAscii" w:hAnsiTheme="minorAscii"/>
          <w:noProof w:val="0"/>
          <w:color w:val="000000" w:themeColor="text1" w:themeTint="FF" w:themeShade="FF"/>
          <w:lang w:val="en-US"/>
        </w:rPr>
        <w:t>Padene</w:t>
      </w:r>
      <w:proofErr w:type="spellEnd"/>
      <w:r w:rsidRPr="6369C59C" w:rsidR="6369C59C">
        <w:rPr>
          <w:rFonts w:ascii="Arial" w:hAnsi="Arial" w:asciiTheme="minorAscii" w:hAnsiTheme="minorAscii"/>
          <w:noProof w:val="0"/>
          <w:color w:val="000000" w:themeColor="text1" w:themeTint="FF" w:themeShade="FF"/>
          <w:lang w:val="en-US"/>
        </w:rPr>
        <w:t xml:space="preserve"> (0,45% MTUs, or around 3,19</w:t>
      </w:r>
      <w:r w:rsidRPr="6369C59C" w:rsidR="6369C59C">
        <w:rPr>
          <w:rFonts w:ascii="Arial" w:hAnsi="Arial" w:asciiTheme="minorAscii" w:hAnsiTheme="minorAscii"/>
          <w:noProof w:val="0"/>
          <w:color w:val="000000" w:themeColor="text1" w:themeTint="FF" w:themeShade="FF"/>
          <w:lang w:val="en-US"/>
        </w:rPr>
        <w:t xml:space="preserve">% of times of all HOPS applied reductions)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03F5A43E" w14:textId="1A6011E1">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 xml:space="preserve">TL 400 kV </w:t>
      </w:r>
      <w:r w:rsidRPr="6369C59C" w:rsidR="6369C59C">
        <w:rPr>
          <w:rFonts w:ascii="Arial" w:hAnsi="Arial" w:asciiTheme="minorAscii" w:hAnsiTheme="minorAscii"/>
          <w:noProof w:val="0"/>
          <w:color w:val="000000" w:themeColor="text1" w:themeTint="FF" w:themeShade="FF"/>
          <w:lang w:val="en-US"/>
        </w:rPr>
        <w:t xml:space="preserve">Melina - </w:t>
      </w:r>
      <w:proofErr w:type="spellStart"/>
      <w:r w:rsidRPr="6369C59C" w:rsidR="6369C59C">
        <w:rPr>
          <w:rFonts w:ascii="Arial" w:hAnsi="Arial" w:asciiTheme="minorAscii" w:hAnsiTheme="minorAscii"/>
          <w:noProof w:val="0"/>
          <w:color w:val="000000" w:themeColor="text1" w:themeTint="FF" w:themeShade="FF"/>
          <w:lang w:val="en-US"/>
        </w:rPr>
        <w:t>Tumbri</w:t>
      </w:r>
      <w:proofErr w:type="spellEnd"/>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0,01</w:t>
      </w:r>
      <w:r w:rsidRPr="6369C59C" w:rsidR="6369C59C">
        <w:rPr>
          <w:rFonts w:ascii="Arial" w:hAnsi="Arial" w:asciiTheme="minorAscii" w:hAnsiTheme="minorAscii"/>
          <w:noProof w:val="0"/>
          <w:color w:val="000000" w:themeColor="text1" w:themeTint="FF" w:themeShade="FF"/>
          <w:lang w:val="en-US"/>
        </w:rPr>
        <w:t xml:space="preserve"> % MTUs, or around </w:t>
      </w:r>
      <w:r w:rsidRPr="6369C59C" w:rsidR="6369C59C">
        <w:rPr>
          <w:rFonts w:ascii="Arial" w:hAnsi="Arial" w:asciiTheme="minorAscii" w:hAnsiTheme="minorAscii"/>
          <w:noProof w:val="0"/>
          <w:color w:val="000000" w:themeColor="text1" w:themeTint="FF" w:themeShade="FF"/>
          <w:lang w:val="en-US"/>
        </w:rPr>
        <w:t>0,64</w:t>
      </w:r>
      <w:r w:rsidRPr="6369C59C" w:rsidR="6369C59C">
        <w:rPr>
          <w:rFonts w:ascii="Arial" w:hAnsi="Arial" w:asciiTheme="minorAscii" w:hAnsiTheme="minorAscii"/>
          <w:noProof w:val="0"/>
          <w:color w:val="000000" w:themeColor="text1" w:themeTint="FF" w:themeShade="FF"/>
          <w:lang w:val="en-US"/>
        </w:rPr>
        <w:t xml:space="preserve">% of times of all HOPS applied reductions)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0BF193E7" w14:textId="73B72E75">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 xml:space="preserve">TL 400 kV </w:t>
      </w:r>
      <w:proofErr w:type="spellStart"/>
      <w:r w:rsidRPr="6369C59C" w:rsidR="6369C59C">
        <w:rPr>
          <w:rFonts w:ascii="Arial" w:hAnsi="Arial" w:asciiTheme="minorAscii" w:hAnsiTheme="minorAscii"/>
          <w:noProof w:val="0"/>
          <w:color w:val="000000" w:themeColor="text1" w:themeTint="FF" w:themeShade="FF"/>
          <w:lang w:val="en-US"/>
        </w:rPr>
        <w:t>Ernestinovo</w:t>
      </w:r>
      <w:proofErr w:type="spellEnd"/>
      <w:r w:rsidRPr="6369C59C" w:rsidR="6369C59C">
        <w:rPr>
          <w:rFonts w:ascii="Arial" w:hAnsi="Arial" w:asciiTheme="minorAscii" w:hAnsiTheme="minorAscii"/>
          <w:noProof w:val="0"/>
          <w:color w:val="000000" w:themeColor="text1" w:themeTint="FF" w:themeShade="FF"/>
          <w:lang w:val="en-US"/>
        </w:rPr>
        <w:t xml:space="preserve"> – Pecs 1 (1,09 % MTUs, or around </w:t>
      </w:r>
      <w:r w:rsidRPr="6369C59C" w:rsidR="6369C59C">
        <w:rPr>
          <w:rFonts w:ascii="Arial" w:hAnsi="Arial" w:asciiTheme="minorAscii" w:hAnsiTheme="minorAscii"/>
          <w:noProof w:val="0"/>
          <w:color w:val="000000" w:themeColor="text1" w:themeTint="FF" w:themeShade="FF"/>
          <w:lang w:val="en-US"/>
        </w:rPr>
        <w:t>7,67</w:t>
      </w:r>
      <w:r w:rsidRPr="6369C59C" w:rsidR="6369C59C">
        <w:rPr>
          <w:rFonts w:ascii="Arial" w:hAnsi="Arial" w:asciiTheme="minorAscii" w:hAnsiTheme="minorAscii"/>
          <w:noProof w:val="0"/>
          <w:color w:val="000000" w:themeColor="text1" w:themeTint="FF" w:themeShade="FF"/>
          <w:lang w:val="en-US"/>
        </w:rPr>
        <w:t xml:space="preserve">% of times of all HOPS applied reductions)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5941A4C0" w14:textId="6CCECAAE">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 xml:space="preserve">TL 400 kV </w:t>
      </w:r>
      <w:proofErr w:type="spellStart"/>
      <w:r w:rsidRPr="6369C59C" w:rsidR="6369C59C">
        <w:rPr>
          <w:rFonts w:ascii="Arial" w:hAnsi="Arial" w:asciiTheme="minorAscii" w:hAnsiTheme="minorAscii"/>
          <w:noProof w:val="0"/>
          <w:color w:val="000000" w:themeColor="text1" w:themeTint="FF" w:themeShade="FF"/>
          <w:lang w:val="en-US"/>
        </w:rPr>
        <w:t>Ernestinovo</w:t>
      </w:r>
      <w:proofErr w:type="spellEnd"/>
      <w:r w:rsidRPr="6369C59C" w:rsidR="6369C59C">
        <w:rPr>
          <w:rFonts w:ascii="Arial" w:hAnsi="Arial" w:asciiTheme="minorAscii" w:hAnsiTheme="minorAscii"/>
          <w:noProof w:val="0"/>
          <w:color w:val="000000" w:themeColor="text1" w:themeTint="FF" w:themeShade="FF"/>
          <w:lang w:val="en-US"/>
        </w:rPr>
        <w:t xml:space="preserve"> – Pecs 2 (1,09 % MTUs, or around </w:t>
      </w:r>
      <w:r w:rsidRPr="6369C59C" w:rsidR="6369C59C">
        <w:rPr>
          <w:rFonts w:ascii="Arial" w:hAnsi="Arial" w:asciiTheme="minorAscii" w:hAnsiTheme="minorAscii"/>
          <w:noProof w:val="0"/>
          <w:color w:val="000000" w:themeColor="text1" w:themeTint="FF" w:themeShade="FF"/>
          <w:lang w:val="en-US"/>
        </w:rPr>
        <w:t>7,67</w:t>
      </w:r>
      <w:r w:rsidRPr="6369C59C" w:rsidR="6369C59C">
        <w:rPr>
          <w:rFonts w:ascii="Arial" w:hAnsi="Arial" w:asciiTheme="minorAscii" w:hAnsiTheme="minorAscii"/>
          <w:noProof w:val="0"/>
          <w:color w:val="000000" w:themeColor="text1" w:themeTint="FF" w:themeShade="FF"/>
          <w:lang w:val="en-US"/>
        </w:rPr>
        <w:t xml:space="preserve">% of times of all HOPS applied reductions)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5E526DDB" w14:textId="7CC92763">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TL  220kV </w:t>
      </w:r>
      <w:proofErr w:type="spellStart"/>
      <w:r w:rsidRPr="6369C59C" w:rsidR="6369C59C">
        <w:rPr>
          <w:rFonts w:ascii="Arial" w:hAnsi="Arial" w:asciiTheme="minorAscii" w:hAnsiTheme="minorAscii"/>
          <w:noProof w:val="0"/>
          <w:color w:val="000000" w:themeColor="text1" w:themeTint="FF" w:themeShade="FF"/>
          <w:lang w:val="en-US"/>
        </w:rPr>
        <w:t>Pehlin</w:t>
      </w:r>
      <w:proofErr w:type="spellEnd"/>
      <w:r w:rsidRPr="6369C59C" w:rsidR="6369C59C">
        <w:rPr>
          <w:rFonts w:ascii="Arial" w:hAnsi="Arial" w:asciiTheme="minorAscii" w:hAnsiTheme="minorAscii"/>
          <w:noProof w:val="0"/>
          <w:color w:val="000000" w:themeColor="text1" w:themeTint="FF" w:themeShade="FF"/>
          <w:lang w:val="en-US"/>
        </w:rPr>
        <w:t xml:space="preserve"> - </w:t>
      </w:r>
      <w:proofErr w:type="spellStart"/>
      <w:r w:rsidRPr="6369C59C" w:rsidR="6369C59C">
        <w:rPr>
          <w:rFonts w:ascii="Arial" w:hAnsi="Arial" w:asciiTheme="minorAscii" w:hAnsiTheme="minorAscii"/>
          <w:noProof w:val="0"/>
          <w:color w:val="000000" w:themeColor="text1" w:themeTint="FF" w:themeShade="FF"/>
          <w:lang w:val="en-US"/>
        </w:rPr>
        <w:t>Divaca</w:t>
      </w:r>
      <w:proofErr w:type="spellEnd"/>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11,28</w:t>
      </w:r>
      <w:r w:rsidRPr="6369C59C" w:rsidR="6369C59C">
        <w:rPr>
          <w:rFonts w:ascii="Arial" w:hAnsi="Arial" w:asciiTheme="minorAscii" w:hAnsiTheme="minorAscii"/>
          <w:noProof w:val="0"/>
          <w:color w:val="000000" w:themeColor="text1" w:themeTint="FF" w:themeShade="FF"/>
          <w:lang w:val="en-US"/>
        </w:rPr>
        <w:t>% MTUs, or around 79</w:t>
      </w:r>
      <w:r w:rsidRPr="6369C59C" w:rsidR="6369C59C">
        <w:rPr>
          <w:rFonts w:ascii="Arial" w:hAnsi="Arial" w:asciiTheme="minorAscii" w:hAnsiTheme="minorAscii"/>
          <w:noProof w:val="0"/>
          <w:color w:val="000000" w:themeColor="text1" w:themeTint="FF" w:themeShade="FF"/>
          <w:lang w:val="en-US"/>
        </w:rPr>
        <w:t>,55</w:t>
      </w:r>
      <w:r w:rsidRPr="6369C59C" w:rsidR="6369C59C">
        <w:rPr>
          <w:rFonts w:ascii="Arial" w:hAnsi="Arial" w:asciiTheme="minorAscii" w:hAnsiTheme="minorAscii"/>
          <w:noProof w:val="0"/>
          <w:color w:val="000000" w:themeColor="text1" w:themeTint="FF" w:themeShade="FF"/>
          <w:lang w:val="en-US"/>
        </w:rPr>
        <w:t>% of times of all HOPS applied reductions)</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509FA5E5" w14:textId="72CE1E84">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TL  400kV </w:t>
      </w:r>
      <w:proofErr w:type="spellStart"/>
      <w:r w:rsidRPr="6369C59C" w:rsidR="6369C59C">
        <w:rPr>
          <w:rFonts w:ascii="Arial" w:hAnsi="Arial" w:asciiTheme="minorAscii" w:hAnsiTheme="minorAscii"/>
          <w:noProof w:val="0"/>
          <w:color w:val="000000" w:themeColor="text1" w:themeTint="FF" w:themeShade="FF"/>
          <w:lang w:val="en-US"/>
        </w:rPr>
        <w:t>Tumbri</w:t>
      </w:r>
      <w:proofErr w:type="spellEnd"/>
      <w:r w:rsidRPr="6369C59C" w:rsidR="6369C59C">
        <w:rPr>
          <w:rFonts w:ascii="Arial" w:hAnsi="Arial" w:asciiTheme="minorAscii" w:hAnsiTheme="minorAscii"/>
          <w:noProof w:val="0"/>
          <w:color w:val="000000" w:themeColor="text1" w:themeTint="FF" w:themeShade="FF"/>
          <w:lang w:val="en-US"/>
        </w:rPr>
        <w:t xml:space="preserve"> - Krsko 1 (</w:t>
      </w:r>
      <w:r w:rsidRPr="6369C59C" w:rsidR="6369C59C">
        <w:rPr>
          <w:rFonts w:ascii="Arial" w:hAnsi="Arial" w:asciiTheme="minorAscii" w:hAnsiTheme="minorAscii"/>
          <w:noProof w:val="0"/>
          <w:color w:val="000000" w:themeColor="text1" w:themeTint="FF" w:themeShade="FF"/>
          <w:lang w:val="en-US"/>
        </w:rPr>
        <w:t>0,01</w:t>
      </w:r>
      <w:r w:rsidRPr="6369C59C" w:rsidR="6369C59C">
        <w:rPr>
          <w:rFonts w:ascii="Arial" w:hAnsi="Arial" w:asciiTheme="minorAscii" w:hAnsiTheme="minorAscii"/>
          <w:noProof w:val="0"/>
          <w:color w:val="000000" w:themeColor="text1" w:themeTint="FF" w:themeShade="FF"/>
          <w:lang w:val="en-US"/>
        </w:rPr>
        <w:t xml:space="preserve"> % MTUs, or around </w:t>
      </w:r>
      <w:r w:rsidRPr="6369C59C" w:rsidR="6369C59C">
        <w:rPr>
          <w:rFonts w:ascii="Arial" w:hAnsi="Arial" w:asciiTheme="minorAscii" w:hAnsiTheme="minorAscii"/>
          <w:noProof w:val="0"/>
          <w:color w:val="000000" w:themeColor="text1" w:themeTint="FF" w:themeShade="FF"/>
          <w:lang w:val="en-US"/>
        </w:rPr>
        <w:t>0,64</w:t>
      </w:r>
      <w:r w:rsidRPr="6369C59C" w:rsidR="6369C59C">
        <w:rPr>
          <w:rFonts w:ascii="Arial" w:hAnsi="Arial" w:asciiTheme="minorAscii" w:hAnsiTheme="minorAscii"/>
          <w:noProof w:val="0"/>
          <w:color w:val="000000" w:themeColor="text1" w:themeTint="FF" w:themeShade="FF"/>
          <w:lang w:val="en-US"/>
        </w:rPr>
        <w:t>% of times of all HOPS applied reductions)</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50A9AD7F" w14:textId="332AD704">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TL  400kV </w:t>
      </w:r>
      <w:proofErr w:type="spellStart"/>
      <w:r w:rsidRPr="6369C59C" w:rsidR="6369C59C">
        <w:rPr>
          <w:rFonts w:ascii="Arial" w:hAnsi="Arial" w:asciiTheme="minorAscii" w:hAnsiTheme="minorAscii"/>
          <w:noProof w:val="0"/>
          <w:color w:val="000000" w:themeColor="text1" w:themeTint="FF" w:themeShade="FF"/>
          <w:lang w:val="en-US"/>
        </w:rPr>
        <w:t>Tumbri</w:t>
      </w:r>
      <w:proofErr w:type="spellEnd"/>
      <w:r w:rsidRPr="6369C59C" w:rsidR="6369C59C">
        <w:rPr>
          <w:rFonts w:ascii="Arial" w:hAnsi="Arial" w:asciiTheme="minorAscii" w:hAnsiTheme="minorAscii"/>
          <w:noProof w:val="0"/>
          <w:color w:val="000000" w:themeColor="text1" w:themeTint="FF" w:themeShade="FF"/>
          <w:lang w:val="en-US"/>
        </w:rPr>
        <w:t xml:space="preserve"> - Krsko 2 (</w:t>
      </w:r>
      <w:r w:rsidRPr="6369C59C" w:rsidR="6369C59C">
        <w:rPr>
          <w:rFonts w:ascii="Arial" w:hAnsi="Arial" w:asciiTheme="minorAscii" w:hAnsiTheme="minorAscii"/>
          <w:noProof w:val="0"/>
          <w:color w:val="000000" w:themeColor="text1" w:themeTint="FF" w:themeShade="FF"/>
          <w:lang w:val="en-US"/>
        </w:rPr>
        <w:t>0,01</w:t>
      </w:r>
      <w:r w:rsidRPr="6369C59C" w:rsidR="6369C59C">
        <w:rPr>
          <w:rFonts w:ascii="Arial" w:hAnsi="Arial" w:asciiTheme="minorAscii" w:hAnsiTheme="minorAscii"/>
          <w:noProof w:val="0"/>
          <w:color w:val="000000" w:themeColor="text1" w:themeTint="FF" w:themeShade="FF"/>
          <w:lang w:val="en-US"/>
        </w:rPr>
        <w:t xml:space="preserve"> % MTUs, or around </w:t>
      </w:r>
      <w:r w:rsidRPr="6369C59C" w:rsidR="6369C59C">
        <w:rPr>
          <w:rFonts w:ascii="Arial" w:hAnsi="Arial" w:asciiTheme="minorAscii" w:hAnsiTheme="minorAscii"/>
          <w:noProof w:val="0"/>
          <w:color w:val="000000" w:themeColor="text1" w:themeTint="FF" w:themeShade="FF"/>
          <w:lang w:val="en-US"/>
        </w:rPr>
        <w:t>0,64</w:t>
      </w:r>
      <w:r w:rsidRPr="6369C59C" w:rsidR="6369C59C">
        <w:rPr>
          <w:rFonts w:ascii="Arial" w:hAnsi="Arial" w:asciiTheme="minorAscii" w:hAnsiTheme="minorAscii"/>
          <w:noProof w:val="0"/>
          <w:color w:val="000000" w:themeColor="text1" w:themeTint="FF" w:themeShade="FF"/>
          <w:lang w:val="en-US"/>
        </w:rPr>
        <w:t>% of times of all HOPS applied reductions)</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09D02D60" w14:textId="68D3F138">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747E8A98" w14:textId="6B948EB4">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Applied reductions on network element are mostly low (less than 3</w:t>
      </w:r>
      <w:r w:rsidRPr="6369C59C" w:rsidR="6369C59C">
        <w:rPr>
          <w:rFonts w:ascii="Arial" w:hAnsi="Arial" w:asciiTheme="minorAscii" w:hAnsiTheme="minorAscii"/>
          <w:noProof w:val="0"/>
          <w:color w:val="000000" w:themeColor="text1" w:themeTint="FF" w:themeShade="FF"/>
          <w:lang w:val="en-US"/>
        </w:rPr>
        <w:t>,31</w:t>
      </w:r>
      <w:r w:rsidRPr="6369C59C" w:rsidR="6369C59C">
        <w:rPr>
          <w:rFonts w:ascii="Arial" w:hAnsi="Arial" w:asciiTheme="minorAscii" w:hAnsiTheme="minorAscii"/>
          <w:noProof w:val="0"/>
          <w:color w:val="000000" w:themeColor="text1" w:themeTint="FF" w:themeShade="FF"/>
          <w:lang w:val="en-US"/>
        </w:rPr>
        <w:t>% of Fmax), while for several MTUs during July (BD20240721) and August (BD20240811</w:t>
      </w:r>
      <w:r w:rsidRPr="6369C59C" w:rsidR="6369C59C">
        <w:rPr>
          <w:rFonts w:ascii="Arial" w:hAnsi="Arial" w:asciiTheme="minorAscii" w:hAnsiTheme="minorAscii"/>
          <w:noProof w:val="0"/>
          <w:color w:val="000000" w:themeColor="text1" w:themeTint="FF" w:themeShade="FF"/>
          <w:lang w:val="en-US"/>
        </w:rPr>
        <w:t xml:space="preserve"> and BD20240825-26</w:t>
      </w:r>
      <w:r w:rsidRPr="6369C59C" w:rsidR="6369C59C">
        <w:rPr>
          <w:rFonts w:ascii="Arial" w:hAnsi="Arial" w:asciiTheme="minorAscii" w:hAnsiTheme="minorAscii"/>
          <w:noProof w:val="0"/>
          <w:color w:val="000000" w:themeColor="text1" w:themeTint="FF" w:themeShade="FF"/>
          <w:lang w:val="en-US"/>
        </w:rPr>
        <w:t xml:space="preserve">) higher values are applied on TL 400kV </w:t>
      </w:r>
      <w:proofErr w:type="spellStart"/>
      <w:r w:rsidRPr="6369C59C" w:rsidR="6369C59C">
        <w:rPr>
          <w:rFonts w:ascii="Arial" w:hAnsi="Arial" w:asciiTheme="minorAscii" w:hAnsiTheme="minorAscii"/>
          <w:noProof w:val="0"/>
          <w:color w:val="000000" w:themeColor="text1" w:themeTint="FF" w:themeShade="FF"/>
          <w:lang w:val="en-US"/>
        </w:rPr>
        <w:t>Ernestinovo</w:t>
      </w:r>
      <w:proofErr w:type="spellEnd"/>
      <w:r w:rsidRPr="6369C59C" w:rsidR="6369C59C">
        <w:rPr>
          <w:rFonts w:ascii="Arial" w:hAnsi="Arial" w:asciiTheme="minorAscii" w:hAnsiTheme="minorAscii"/>
          <w:noProof w:val="0"/>
          <w:color w:val="000000" w:themeColor="text1" w:themeTint="FF" w:themeShade="FF"/>
          <w:lang w:val="en-US"/>
        </w:rPr>
        <w:t xml:space="preserve"> - Pecs 1 </w:t>
      </w:r>
      <w:r w:rsidRPr="6369C59C" w:rsidR="6369C59C">
        <w:rPr>
          <w:rFonts w:ascii="Arial" w:hAnsi="Arial" w:asciiTheme="minorAscii" w:hAnsiTheme="minorAscii"/>
          <w:noProof w:val="0"/>
          <w:color w:val="000000" w:themeColor="text1" w:themeTint="FF" w:themeShade="FF"/>
          <w:lang w:val="en-US"/>
        </w:rPr>
        <w:t>&amp;</w:t>
      </w:r>
      <w:r w:rsidRPr="6369C59C" w:rsidR="6369C59C">
        <w:rPr>
          <w:rFonts w:ascii="Arial" w:hAnsi="Arial" w:asciiTheme="minorAscii" w:hAnsiTheme="minorAscii"/>
          <w:noProof w:val="0"/>
          <w:color w:val="000000" w:themeColor="text1" w:themeTint="FF" w:themeShade="FF"/>
          <w:lang w:val="en-US"/>
        </w:rPr>
        <w:t xml:space="preserve"> 2 </w:t>
      </w:r>
      <w:r w:rsidRPr="6369C59C" w:rsidR="6369C59C">
        <w:rPr>
          <w:rFonts w:ascii="Arial" w:hAnsi="Arial" w:asciiTheme="minorAscii" w:hAnsiTheme="minorAscii"/>
          <w:noProof w:val="0"/>
          <w:color w:val="000000" w:themeColor="text1" w:themeTint="FF" w:themeShade="FF"/>
          <w:lang w:val="en-US"/>
        </w:rPr>
        <w:t xml:space="preserve">and later TL 220kV </w:t>
      </w:r>
      <w:proofErr w:type="spellStart"/>
      <w:r w:rsidRPr="6369C59C" w:rsidR="6369C59C">
        <w:rPr>
          <w:rFonts w:ascii="Arial" w:hAnsi="Arial" w:asciiTheme="minorAscii" w:hAnsiTheme="minorAscii"/>
          <w:noProof w:val="0"/>
          <w:color w:val="000000" w:themeColor="text1" w:themeTint="FF" w:themeShade="FF"/>
          <w:lang w:val="en-US"/>
        </w:rPr>
        <w:t>Pehlin</w:t>
      </w:r>
      <w:proofErr w:type="spellEnd"/>
      <w:r w:rsidRPr="6369C59C" w:rsidR="6369C59C">
        <w:rPr>
          <w:rFonts w:ascii="Arial" w:hAnsi="Arial" w:asciiTheme="minorAscii" w:hAnsiTheme="minorAscii"/>
          <w:noProof w:val="0"/>
          <w:color w:val="000000" w:themeColor="text1" w:themeTint="FF" w:themeShade="FF"/>
          <w:lang w:val="en-US"/>
        </w:rPr>
        <w:t xml:space="preserve"> – </w:t>
      </w:r>
      <w:proofErr w:type="spellStart"/>
      <w:r w:rsidRPr="6369C59C" w:rsidR="6369C59C">
        <w:rPr>
          <w:rFonts w:ascii="Arial" w:hAnsi="Arial" w:asciiTheme="minorAscii" w:hAnsiTheme="minorAscii"/>
          <w:noProof w:val="0"/>
          <w:color w:val="000000" w:themeColor="text1" w:themeTint="FF" w:themeShade="FF"/>
          <w:lang w:val="en-US"/>
        </w:rPr>
        <w:t>Divaca</w:t>
      </w:r>
      <w:proofErr w:type="spellEnd"/>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US"/>
        </w:rPr>
        <w:t xml:space="preserve">due to unsolvable overloads in the relevant grid area caused by unavailability of grid elements in the surrounding area, additionally under the influence of high exchanges between Core and non-Core countries (impact of uncoordinated flows coming from third countries, mainly from </w:t>
      </w:r>
      <w:r w:rsidRPr="6369C59C" w:rsidR="6369C59C">
        <w:rPr>
          <w:rFonts w:ascii="Arial" w:hAnsi="Arial" w:asciiTheme="minorAscii" w:hAnsiTheme="minorAscii"/>
          <w:noProof w:val="0"/>
          <w:color w:val="000000" w:themeColor="text1" w:themeTint="FF" w:themeShade="FF"/>
          <w:lang w:val="en-US"/>
        </w:rPr>
        <w:t xml:space="preserve">the direction of RS and BA). It is important to emphasize that energy needs increased during Q3 2024 in SEE with a </w:t>
      </w:r>
      <w:proofErr w:type="gramStart"/>
      <w:r w:rsidRPr="6369C59C" w:rsidR="6369C59C">
        <w:rPr>
          <w:rFonts w:ascii="Arial" w:hAnsi="Arial" w:asciiTheme="minorAscii" w:hAnsiTheme="minorAscii"/>
          <w:noProof w:val="0"/>
          <w:color w:val="000000" w:themeColor="text1" w:themeTint="FF" w:themeShade="FF"/>
          <w:lang w:val="en-US"/>
        </w:rPr>
        <w:t>significant flows</w:t>
      </w:r>
      <w:proofErr w:type="gramEnd"/>
      <w:r w:rsidRPr="6369C59C" w:rsidR="6369C59C">
        <w:rPr>
          <w:rFonts w:ascii="Arial" w:hAnsi="Arial" w:asciiTheme="minorAscii" w:hAnsiTheme="minorAscii"/>
          <w:noProof w:val="0"/>
          <w:color w:val="000000" w:themeColor="text1" w:themeTint="FF" w:themeShade="FF"/>
          <w:lang w:val="en-US"/>
        </w:rPr>
        <w:t xml:space="preserve"> in the network towards SEE, which is why reductions were applied more often during Q3 2024 to maintain a secured network. Such reductions are planned to be solved by developing and </w:t>
      </w:r>
      <w:proofErr w:type="spellStart"/>
      <w:r w:rsidRPr="6369C59C" w:rsidR="6369C59C">
        <w:rPr>
          <w:rFonts w:ascii="Arial" w:hAnsi="Arial" w:asciiTheme="minorAscii" w:hAnsiTheme="minorAscii"/>
          <w:noProof w:val="0"/>
          <w:color w:val="000000" w:themeColor="text1" w:themeTint="FF" w:themeShade="FF"/>
          <w:lang w:val="en-US"/>
        </w:rPr>
        <w:t>optimising</w:t>
      </w:r>
      <w:proofErr w:type="spellEnd"/>
      <w:r w:rsidRPr="6369C59C" w:rsidR="6369C59C">
        <w:rPr>
          <w:rFonts w:ascii="Arial" w:hAnsi="Arial" w:asciiTheme="minorAscii" w:hAnsiTheme="minorAscii"/>
          <w:noProof w:val="0"/>
          <w:color w:val="000000" w:themeColor="text1" w:themeTint="FF" w:themeShade="FF"/>
          <w:lang w:val="en-US"/>
        </w:rPr>
        <w:t xml:space="preserve"> the transmission network.</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2AB91B19" w14:textId="79ABF35A">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 </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0FC17228" w14:textId="34147861">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 xml:space="preserve">For the 2025, HOPS plans to install HTLS conductors on TL 220 kV </w:t>
      </w:r>
      <w:proofErr w:type="spellStart"/>
      <w:r w:rsidRPr="6369C59C" w:rsidR="6369C59C">
        <w:rPr>
          <w:rFonts w:ascii="Arial" w:hAnsi="Arial" w:asciiTheme="minorAscii" w:hAnsiTheme="minorAscii"/>
          <w:noProof w:val="0"/>
          <w:color w:val="000000" w:themeColor="text1" w:themeTint="FF" w:themeShade="FF"/>
          <w:lang w:val="en-US"/>
        </w:rPr>
        <w:t>Brinje</w:t>
      </w:r>
      <w:proofErr w:type="spellEnd"/>
      <w:r w:rsidRPr="6369C59C" w:rsidR="6369C59C">
        <w:rPr>
          <w:rFonts w:ascii="Arial" w:hAnsi="Arial" w:asciiTheme="minorAscii" w:hAnsiTheme="minorAscii"/>
          <w:noProof w:val="0"/>
          <w:color w:val="000000" w:themeColor="text1" w:themeTint="FF" w:themeShade="FF"/>
          <w:lang w:val="en-US"/>
        </w:rPr>
        <w:t xml:space="preserve"> – VE </w:t>
      </w:r>
      <w:proofErr w:type="spellStart"/>
      <w:r w:rsidRPr="6369C59C" w:rsidR="6369C59C">
        <w:rPr>
          <w:rFonts w:ascii="Arial" w:hAnsi="Arial" w:asciiTheme="minorAscii" w:hAnsiTheme="minorAscii"/>
          <w:noProof w:val="0"/>
          <w:color w:val="000000" w:themeColor="text1" w:themeTint="FF" w:themeShade="FF"/>
          <w:lang w:val="en-US"/>
        </w:rPr>
        <w:t>Padene</w:t>
      </w:r>
      <w:proofErr w:type="spellEnd"/>
      <w:r w:rsidRPr="6369C59C" w:rsidR="6369C59C">
        <w:rPr>
          <w:rFonts w:ascii="Arial" w:hAnsi="Arial" w:asciiTheme="minorAscii" w:hAnsiTheme="minorAscii"/>
          <w:noProof w:val="0"/>
          <w:color w:val="000000" w:themeColor="text1" w:themeTint="FF" w:themeShade="FF"/>
          <w:lang w:val="en-US"/>
        </w:rPr>
        <w:t xml:space="preserve"> that will increase its maximum admissible power flow and improve available capacities. Also, there is ongoing investigation of various possibilities to increase capacities for the TL 220 kV </w:t>
      </w:r>
      <w:proofErr w:type="spellStart"/>
      <w:r w:rsidRPr="6369C59C" w:rsidR="6369C59C">
        <w:rPr>
          <w:rFonts w:ascii="Arial" w:hAnsi="Arial" w:asciiTheme="minorAscii" w:hAnsiTheme="minorAscii"/>
          <w:noProof w:val="0"/>
          <w:color w:val="000000" w:themeColor="text1" w:themeTint="FF" w:themeShade="FF"/>
          <w:lang w:val="en-US"/>
        </w:rPr>
        <w:t>Pehlin</w:t>
      </w:r>
      <w:proofErr w:type="spellEnd"/>
      <w:r w:rsidRPr="6369C59C" w:rsidR="6369C59C">
        <w:rPr>
          <w:rFonts w:ascii="Arial" w:hAnsi="Arial" w:asciiTheme="minorAscii" w:hAnsiTheme="minorAscii"/>
          <w:noProof w:val="0"/>
          <w:color w:val="000000" w:themeColor="text1" w:themeTint="FF" w:themeShade="FF"/>
          <w:lang w:val="en-US"/>
        </w:rPr>
        <w:t xml:space="preserve"> – </w:t>
      </w:r>
      <w:proofErr w:type="spellStart"/>
      <w:r w:rsidRPr="6369C59C" w:rsidR="6369C59C">
        <w:rPr>
          <w:rFonts w:ascii="Arial" w:hAnsi="Arial" w:asciiTheme="minorAscii" w:hAnsiTheme="minorAscii"/>
          <w:noProof w:val="0"/>
          <w:color w:val="000000" w:themeColor="text1" w:themeTint="FF" w:themeShade="FF"/>
          <w:lang w:val="en-US"/>
        </w:rPr>
        <w:t>Divača</w:t>
      </w:r>
      <w:proofErr w:type="spellEnd"/>
      <w:r w:rsidRPr="6369C59C" w:rsidR="6369C59C">
        <w:rPr>
          <w:rFonts w:ascii="Arial" w:hAnsi="Arial" w:asciiTheme="minorAscii" w:hAnsiTheme="minorAscii"/>
          <w:noProof w:val="0"/>
          <w:color w:val="000000" w:themeColor="text1" w:themeTint="FF" w:themeShade="FF"/>
          <w:lang w:val="en-US"/>
        </w:rPr>
        <w:t>.</w:t>
      </w:r>
      <w:r w:rsidRPr="6369C59C" w:rsidR="6369C59C">
        <w:rPr>
          <w:rFonts w:ascii="Arial" w:hAnsi="Arial" w:asciiTheme="minorAscii" w:hAnsiTheme="minorAscii"/>
          <w:noProof w:val="0"/>
          <w:color w:val="000000" w:themeColor="text1" w:themeTint="FF" w:themeShade="FF"/>
          <w:lang w:val="en-IE"/>
        </w:rPr>
        <w:t xml:space="preserve"> </w:t>
      </w:r>
    </w:p>
    <w:p w:rsidR="6369C59C" w:rsidP="6369C59C" w:rsidRDefault="6369C59C" w14:paraId="62F881E7" w14:textId="70896D5B">
      <w:pPr>
        <w:pStyle w:val="Normal"/>
        <w:suppressLineNumbers w:val="0"/>
        <w:bidi w:val="0"/>
        <w:spacing w:before="0" w:beforeAutospacing="off" w:after="160" w:afterAutospacing="off" w:line="257" w:lineRule="auto"/>
        <w:ind w:left="0" w:right="0"/>
        <w:jc w:val="both"/>
        <w:rPr>
          <w:rFonts w:ascii="Arial" w:hAnsi="Arial" w:asciiTheme="minorAscii" w:hAnsiTheme="minorAscii"/>
          <w:noProof w:val="0"/>
          <w:color w:val="000000" w:themeColor="text1" w:themeTint="FF" w:themeShade="FF"/>
          <w:lang w:val="en-IE"/>
        </w:rPr>
      </w:pPr>
      <w:r w:rsidRPr="6369C59C" w:rsidR="6369C59C">
        <w:rPr>
          <w:rFonts w:ascii="Arial" w:hAnsi="Arial" w:asciiTheme="minorAscii" w:hAnsiTheme="minorAscii"/>
          <w:noProof w:val="0"/>
          <w:color w:val="000000" w:themeColor="text1" w:themeTint="FF" w:themeShade="FF"/>
          <w:lang w:val="en-US"/>
        </w:rPr>
        <w:t>Improvements are also expected with upcoming important processes such as coordinated validation capacities and Regional Operational Security Coordination.</w:t>
      </w:r>
    </w:p>
    <w:p w:rsidR="6369C59C" w:rsidP="6369C59C" w:rsidRDefault="6369C59C" w14:paraId="1A6AF4CD" w14:textId="6D28142A">
      <w:pPr>
        <w:pStyle w:val="Normal"/>
        <w:suppressLineNumbers w:val="0"/>
        <w:bidi w:val="0"/>
        <w:spacing w:before="0" w:beforeAutospacing="off" w:after="160" w:afterAutospacing="off" w:line="257" w:lineRule="auto"/>
        <w:ind w:left="0" w:right="0"/>
        <w:jc w:val="both"/>
        <w:rPr>
          <w:rFonts w:ascii="Arial" w:hAnsi="Arial" w:asciiTheme="minorAscii" w:hAnsiTheme="minorAscii"/>
          <w:color w:val="000000" w:themeColor="text1" w:themeTint="FF" w:themeShade="FF"/>
        </w:rPr>
      </w:pPr>
    </w:p>
    <w:p w:rsidRPr="00B74194" w:rsidR="03D1E99D" w:rsidP="00B74194" w:rsidRDefault="0A478607" w14:paraId="10797B3A" w14:textId="2A92EF3F">
      <w:pPr>
        <w:pStyle w:val="Heading1"/>
      </w:pPr>
      <w:bookmarkStart w:name="_Toc1555774596" w:id="31"/>
      <w:r w:rsidRPr="00B74194">
        <w:t>MAVIR</w:t>
      </w:r>
      <w:bookmarkEnd w:id="31"/>
    </w:p>
    <w:p w:rsidRPr="00B74194" w:rsidR="00E313E3" w:rsidP="00B74194" w:rsidRDefault="08FF82AA" w14:paraId="1C48441F" w14:textId="2FD3374B">
      <w:pPr>
        <w:pStyle w:val="Heading1"/>
        <w:rPr/>
      </w:pPr>
      <w:bookmarkStart w:name="_Toc1906334026" w:id="32"/>
      <w:r w:rsidR="264AD283">
        <w:rPr/>
        <w:t>PSE</w:t>
      </w:r>
      <w:bookmarkEnd w:id="32"/>
    </w:p>
    <w:p w:rsidR="264AD283" w:rsidP="264AD283" w:rsidRDefault="264AD283" w14:paraId="349F1CA0" w14:textId="12B5BF30">
      <w:pPr>
        <w:pStyle w:val="Normal"/>
        <w:tabs>
          <w:tab w:val="left" w:leader="none" w:pos="708"/>
        </w:tabs>
        <w:spacing w:after="0" w:line="312" w:lineRule="auto"/>
        <w:jc w:val="both"/>
        <w:rPr>
          <w:rFonts w:ascii="Arial" w:hAnsi="Arial" w:eastAsia="Arial" w:cs="Arial"/>
          <w:b w:val="1"/>
          <w:bCs w:val="1"/>
          <w:i w:val="0"/>
          <w:iCs w:val="0"/>
          <w:noProof w:val="0"/>
          <w:sz w:val="20"/>
          <w:szCs w:val="20"/>
          <w:lang w:val="en-IE"/>
        </w:rPr>
      </w:pPr>
      <w:r w:rsidRPr="264AD283" w:rsidR="264AD283">
        <w:rPr>
          <w:rFonts w:ascii="Arial" w:hAnsi="Arial" w:eastAsia="Arial" w:cs="Arial"/>
          <w:b w:val="1"/>
          <w:bCs w:val="1"/>
          <w:i w:val="0"/>
          <w:iCs w:val="0"/>
          <w:noProof w:val="0"/>
          <w:sz w:val="20"/>
          <w:szCs w:val="20"/>
          <w:lang w:val="en-GB"/>
        </w:rPr>
        <w:t xml:space="preserve">General measures to avoid cross-zonal capacity reductions in the future, as per </w:t>
      </w:r>
      <w:r w:rsidRPr="264AD283" w:rsidR="264AD283">
        <w:rPr>
          <w:rFonts w:ascii="Arial" w:hAnsi="Arial" w:eastAsia="Arial" w:cs="Arial"/>
          <w:b w:val="1"/>
          <w:bCs w:val="1"/>
          <w:i w:val="0"/>
          <w:iCs w:val="0"/>
          <w:noProof w:val="0"/>
          <w:sz w:val="20"/>
          <w:szCs w:val="20"/>
          <w:lang w:val="en-GB"/>
        </w:rPr>
        <w:t>Art. 18(11)(b)</w:t>
      </w:r>
      <w:r w:rsidRPr="264AD283" w:rsidR="264AD283">
        <w:rPr>
          <w:rFonts w:ascii="Arial" w:hAnsi="Arial" w:eastAsia="Arial" w:cs="Arial"/>
          <w:b w:val="1"/>
          <w:bCs w:val="1"/>
          <w:i w:val="0"/>
          <w:iCs w:val="0"/>
          <w:noProof w:val="0"/>
          <w:sz w:val="20"/>
          <w:szCs w:val="20"/>
          <w:lang w:val="en-GB"/>
        </w:rPr>
        <w:t xml:space="preserve"> of DA CCM:</w:t>
      </w:r>
    </w:p>
    <w:p w:rsidR="264AD283" w:rsidP="264AD283" w:rsidRDefault="264AD283" w14:paraId="60B6ACF9" w14:textId="1086A20C">
      <w:pPr>
        <w:pStyle w:val="ListParagraph"/>
        <w:spacing w:after="0" w:line="312" w:lineRule="auto"/>
        <w:jc w:val="both"/>
        <w:rPr>
          <w:rFonts w:ascii="Arial" w:hAnsi="Arial" w:eastAsia="Arial" w:cs="Arial"/>
          <w:b w:val="0"/>
          <w:bCs w:val="0"/>
          <w:i w:val="0"/>
          <w:iCs w:val="0"/>
          <w:noProof w:val="0"/>
          <w:sz w:val="20"/>
          <w:szCs w:val="20"/>
          <w:lang w:val="en-IE"/>
        </w:rPr>
      </w:pPr>
      <w:r w:rsidRPr="264AD283" w:rsidR="264AD283">
        <w:rPr>
          <w:rFonts w:ascii="Arial" w:hAnsi="Arial" w:eastAsia="Arial" w:cs="Arial"/>
          <w:b w:val="0"/>
          <w:bCs w:val="0"/>
          <w:i w:val="0"/>
          <w:iCs w:val="0"/>
          <w:noProof w:val="0"/>
          <w:sz w:val="20"/>
          <w:szCs w:val="20"/>
          <w:lang w:val="en-GB"/>
        </w:rPr>
        <w:t>PSE is taken under consideration: long-, medium- and short-term measures to prevent capacity reduction.</w:t>
      </w:r>
    </w:p>
    <w:p w:rsidR="264AD283" w:rsidP="264AD283" w:rsidRDefault="264AD283" w14:paraId="068DC93F" w14:textId="0A1094F1">
      <w:pPr>
        <w:pStyle w:val="ListParagraph"/>
        <w:spacing w:after="0" w:line="312" w:lineRule="auto"/>
        <w:jc w:val="both"/>
        <w:rPr>
          <w:rFonts w:ascii="Arial" w:hAnsi="Arial" w:eastAsia="Arial" w:cs="Arial"/>
          <w:b w:val="0"/>
          <w:bCs w:val="0"/>
          <w:i w:val="0"/>
          <w:iCs w:val="0"/>
          <w:noProof w:val="0"/>
          <w:sz w:val="20"/>
          <w:szCs w:val="20"/>
          <w:lang w:val="en-IE"/>
        </w:rPr>
      </w:pPr>
      <w:r w:rsidRPr="264AD283" w:rsidR="264AD283">
        <w:rPr>
          <w:rFonts w:ascii="Arial" w:hAnsi="Arial" w:eastAsia="Arial" w:cs="Arial"/>
          <w:b w:val="0"/>
          <w:bCs w:val="0"/>
          <w:i w:val="0"/>
          <w:iCs w:val="0"/>
          <w:noProof w:val="0"/>
          <w:sz w:val="20"/>
          <w:szCs w:val="20"/>
          <w:lang w:val="en-GB"/>
        </w:rPr>
        <w:t xml:space="preserve">Generally, the main source of improvements will be grid developments, as prescribed in the Action Plan and as foreseen in the Grid Development Plan. </w:t>
      </w:r>
    </w:p>
    <w:p w:rsidR="264AD283" w:rsidP="264AD283" w:rsidRDefault="264AD283" w14:paraId="6879CBCA" w14:textId="6342AD10">
      <w:pPr>
        <w:pStyle w:val="ListParagraph"/>
        <w:spacing w:after="0" w:line="312" w:lineRule="auto"/>
        <w:jc w:val="both"/>
        <w:rPr>
          <w:rFonts w:ascii="Arial" w:hAnsi="Arial" w:eastAsia="Arial" w:cs="Arial"/>
          <w:b w:val="0"/>
          <w:bCs w:val="0"/>
          <w:i w:val="0"/>
          <w:iCs w:val="0"/>
          <w:noProof w:val="0"/>
          <w:sz w:val="20"/>
          <w:szCs w:val="20"/>
          <w:lang w:val="en-IE"/>
        </w:rPr>
      </w:pPr>
      <w:r w:rsidRPr="264AD283" w:rsidR="264AD283">
        <w:rPr>
          <w:rFonts w:ascii="Arial" w:hAnsi="Arial" w:eastAsia="Arial" w:cs="Arial"/>
          <w:b w:val="0"/>
          <w:bCs w:val="0"/>
          <w:i w:val="0"/>
          <w:iCs w:val="0"/>
          <w:noProof w:val="0"/>
          <w:sz w:val="20"/>
          <w:szCs w:val="20"/>
          <w:lang w:val="en-GB"/>
        </w:rPr>
        <w:t xml:space="preserve">In medium PSE is investigating dynamic monitoring of the lines, which increase the line rating. </w:t>
      </w:r>
    </w:p>
    <w:p w:rsidR="264AD283" w:rsidP="264AD283" w:rsidRDefault="264AD283" w14:paraId="51513DF7" w14:textId="2D935599">
      <w:pPr>
        <w:pStyle w:val="ListParagraph"/>
        <w:spacing w:after="0" w:line="312" w:lineRule="auto"/>
        <w:jc w:val="both"/>
        <w:rPr>
          <w:rFonts w:ascii="Arial" w:hAnsi="Arial" w:eastAsia="Arial" w:cs="Arial"/>
          <w:b w:val="0"/>
          <w:bCs w:val="0"/>
          <w:i w:val="0"/>
          <w:iCs w:val="0"/>
          <w:noProof w:val="0"/>
          <w:sz w:val="20"/>
          <w:szCs w:val="20"/>
          <w:lang w:val="en-IE"/>
        </w:rPr>
      </w:pPr>
      <w:r w:rsidRPr="264AD283" w:rsidR="264AD283">
        <w:rPr>
          <w:rFonts w:ascii="Arial" w:hAnsi="Arial" w:eastAsia="Arial" w:cs="Arial"/>
          <w:b w:val="0"/>
          <w:bCs w:val="0"/>
          <w:i w:val="0"/>
          <w:iCs w:val="0"/>
          <w:noProof w:val="0"/>
          <w:sz w:val="20"/>
          <w:szCs w:val="20"/>
          <w:lang w:val="en-GB"/>
        </w:rPr>
        <w:t>As the short-term measures, PSE implemented parametrization of the validation tool,</w:t>
      </w:r>
      <w:r w:rsidRPr="264AD283" w:rsidR="264AD283">
        <w:rPr>
          <w:rFonts w:ascii="Arial" w:hAnsi="Arial" w:eastAsia="Arial" w:cs="Arial"/>
          <w:b w:val="0"/>
          <w:bCs w:val="0"/>
          <w:i w:val="0"/>
          <w:iCs w:val="0"/>
          <w:noProof w:val="0"/>
          <w:color w:val="1F497D"/>
          <w:sz w:val="20"/>
          <w:szCs w:val="20"/>
          <w:lang w:val="en-GB"/>
        </w:rPr>
        <w:t xml:space="preserve"> </w:t>
      </w:r>
      <w:r w:rsidRPr="264AD283" w:rsidR="264AD283">
        <w:rPr>
          <w:rFonts w:ascii="Arial" w:hAnsi="Arial" w:eastAsia="Arial" w:cs="Arial"/>
          <w:b w:val="0"/>
          <w:bCs w:val="0"/>
          <w:i w:val="0"/>
          <w:iCs w:val="0"/>
          <w:noProof w:val="0"/>
          <w:sz w:val="20"/>
          <w:szCs w:val="20"/>
          <w:lang w:val="en-GB"/>
        </w:rPr>
        <w:t>which potentially leading to avoiding application of low IVA values (so that IVAs will be less frequent).  Additional propose was to include in individual validation topological remedial actions.</w:t>
      </w:r>
    </w:p>
    <w:p w:rsidR="264AD283" w:rsidP="264AD283" w:rsidRDefault="264AD283" w14:paraId="3E2365FB" w14:textId="366F30EC">
      <w:pPr>
        <w:pStyle w:val="ListParagraph"/>
        <w:spacing w:after="0" w:line="312" w:lineRule="auto"/>
        <w:jc w:val="both"/>
        <w:rPr>
          <w:rFonts w:ascii="Arial" w:hAnsi="Arial" w:eastAsia="Arial" w:cs="Arial"/>
          <w:b w:val="0"/>
          <w:bCs w:val="0"/>
          <w:i w:val="0"/>
          <w:iCs w:val="0"/>
          <w:noProof w:val="0"/>
          <w:sz w:val="20"/>
          <w:szCs w:val="20"/>
          <w:lang w:val="en-IE"/>
        </w:rPr>
      </w:pPr>
      <w:r w:rsidRPr="05E3A0CB" w:rsidR="05E3A0CB">
        <w:rPr>
          <w:rFonts w:ascii="Arial" w:hAnsi="Arial" w:eastAsia="Arial" w:cs="Arial"/>
          <w:b w:val="0"/>
          <w:bCs w:val="0"/>
          <w:i w:val="0"/>
          <w:iCs w:val="0"/>
          <w:noProof w:val="0"/>
          <w:sz w:val="20"/>
          <w:szCs w:val="20"/>
          <w:lang w:val="en-GB"/>
        </w:rPr>
        <w:t xml:space="preserve">In some </w:t>
      </w:r>
      <w:r w:rsidRPr="05E3A0CB" w:rsidR="05E3A0CB">
        <w:rPr>
          <w:rFonts w:ascii="Arial" w:hAnsi="Arial" w:eastAsia="Arial" w:cs="Arial"/>
          <w:b w:val="0"/>
          <w:bCs w:val="0"/>
          <w:i w:val="0"/>
          <w:iCs w:val="0"/>
          <w:noProof w:val="0"/>
          <w:sz w:val="20"/>
          <w:szCs w:val="20"/>
          <w:lang w:val="en-GB"/>
        </w:rPr>
        <w:t>cases</w:t>
      </w:r>
      <w:r w:rsidRPr="05E3A0CB" w:rsidR="05E3A0CB">
        <w:rPr>
          <w:rFonts w:ascii="Arial" w:hAnsi="Arial" w:eastAsia="Arial" w:cs="Arial"/>
          <w:b w:val="0"/>
          <w:bCs w:val="0"/>
          <w:i w:val="0"/>
          <w:iCs w:val="0"/>
          <w:noProof w:val="0"/>
          <w:sz w:val="20"/>
          <w:szCs w:val="20"/>
          <w:lang w:val="en-GB"/>
        </w:rPr>
        <w:t xml:space="preserve"> the IVA was implemented in specific maintenance situation, this will be only temporary and additional investigation are not foreseen.</w:t>
      </w:r>
    </w:p>
    <w:p w:rsidR="05E3A0CB" w:rsidP="05E3A0CB" w:rsidRDefault="05E3A0CB" w14:paraId="5A4F49A5" w14:textId="269D0700">
      <w:pPr>
        <w:pStyle w:val="Normal"/>
        <w:spacing w:after="0" w:line="312" w:lineRule="auto"/>
        <w:ind w:left="0"/>
        <w:jc w:val="both"/>
        <w:rPr>
          <w:rFonts w:ascii="Arial" w:hAnsi="Arial" w:eastAsia="Arial" w:cs="Arial"/>
          <w:b w:val="0"/>
          <w:bCs w:val="0"/>
          <w:i w:val="0"/>
          <w:iCs w:val="0"/>
          <w:noProof w:val="0"/>
          <w:sz w:val="20"/>
          <w:szCs w:val="20"/>
          <w:lang w:val="en-GB"/>
        </w:rPr>
      </w:pPr>
    </w:p>
    <w:p w:rsidR="264AD283" w:rsidP="05E3A0CB" w:rsidRDefault="264AD283" w14:paraId="5BD976D5" w14:textId="446817FC">
      <w:pPr>
        <w:pStyle w:val="Normal"/>
        <w:spacing w:after="0" w:line="312" w:lineRule="auto"/>
        <w:ind w:left="0"/>
        <w:jc w:val="both"/>
        <w:rPr>
          <w:rFonts w:ascii="Arial" w:hAnsi="Arial" w:eastAsia="Arial" w:cs="Arial"/>
          <w:b w:val="1"/>
          <w:bCs w:val="1"/>
          <w:i w:val="0"/>
          <w:iCs w:val="0"/>
          <w:noProof w:val="0"/>
          <w:sz w:val="20"/>
          <w:szCs w:val="20"/>
          <w:lang w:val="en-IE"/>
        </w:rPr>
      </w:pPr>
      <w:r w:rsidRPr="05E3A0CB" w:rsidR="05E3A0CB">
        <w:rPr>
          <w:rFonts w:ascii="Arial" w:hAnsi="Arial" w:eastAsia="Arial" w:cs="Arial"/>
          <w:b w:val="1"/>
          <w:bCs w:val="1"/>
          <w:i w:val="0"/>
          <w:iCs w:val="0"/>
          <w:noProof w:val="0"/>
          <w:sz w:val="20"/>
          <w:szCs w:val="20"/>
          <w:lang w:val="en-GB"/>
        </w:rPr>
        <w:t>In the analysed quarter (Q3 2024), for most MTUs, the reductions are applied to:</w:t>
      </w:r>
    </w:p>
    <w:p w:rsidR="264AD283" w:rsidP="264AD283" w:rsidRDefault="264AD283" w14:paraId="33781384" w14:textId="5D46C6E8">
      <w:pPr>
        <w:pStyle w:val="ListParagraph"/>
        <w:spacing w:after="0" w:line="312" w:lineRule="auto"/>
        <w:ind w:left="1440"/>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In the analysed quarter (Q3 2024), for most MTUs, the reductions are applied to:</w:t>
      </w:r>
    </w:p>
    <w:p w:rsidR="264AD283" w:rsidP="264AD283" w:rsidRDefault="264AD283" w14:paraId="746DC975" w14:textId="44D460C3">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Detmarovice-Dobrzen</w:t>
      </w:r>
      <w:proofErr w:type="spellEnd"/>
      <w:r w:rsidRPr="264AD283" w:rsidR="264AD283">
        <w:rPr>
          <w:rFonts w:ascii="Arial" w:hAnsi="Arial" w:eastAsia="Arial" w:cs="Arial"/>
          <w:b w:val="0"/>
          <w:bCs w:val="0"/>
          <w:i w:val="0"/>
          <w:iCs w:val="0"/>
          <w:noProof w:val="0"/>
          <w:sz w:val="20"/>
          <w:szCs w:val="20"/>
          <w:lang w:val="en-GB"/>
        </w:rPr>
        <w:t xml:space="preserve"> PSE applied 72MW of IVA (~1,5% of total reductions applied as outcome of individual validation tool), mainly due to influence of planned outages on internal line.</w:t>
      </w:r>
    </w:p>
    <w:p w:rsidR="264AD283" w:rsidP="264AD283" w:rsidRDefault="264AD283" w14:paraId="3B548834" w14:textId="45934F62">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CNE Krajnik-Gorzow PSE applied 34 MW of IVA (~2,6% of total reductions applied as outcome of individual validation tool), mainly due to influence of planned outages,</w:t>
      </w:r>
    </w:p>
    <w:p w:rsidR="264AD283" w:rsidP="264AD283" w:rsidRDefault="264AD283" w14:paraId="1997AE78" w14:textId="7C3F7494">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Krajnik- </w:t>
      </w:r>
      <w:proofErr w:type="spellStart"/>
      <w:r w:rsidRPr="264AD283" w:rsidR="264AD283">
        <w:rPr>
          <w:rFonts w:ascii="Arial" w:hAnsi="Arial" w:eastAsia="Arial" w:cs="Arial"/>
          <w:b w:val="0"/>
          <w:bCs w:val="0"/>
          <w:i w:val="0"/>
          <w:iCs w:val="0"/>
          <w:noProof w:val="0"/>
          <w:sz w:val="20"/>
          <w:szCs w:val="20"/>
          <w:lang w:val="en-GB"/>
        </w:rPr>
        <w:t>Vieraden</w:t>
      </w:r>
      <w:proofErr w:type="spellEnd"/>
      <w:r w:rsidRPr="264AD283" w:rsidR="264AD283">
        <w:rPr>
          <w:rFonts w:ascii="Arial" w:hAnsi="Arial" w:eastAsia="Arial" w:cs="Arial"/>
          <w:b w:val="0"/>
          <w:bCs w:val="0"/>
          <w:i w:val="0"/>
          <w:iCs w:val="0"/>
          <w:noProof w:val="0"/>
          <w:sz w:val="20"/>
          <w:szCs w:val="20"/>
          <w:lang w:val="en-GB"/>
        </w:rPr>
        <w:t xml:space="preserve"> PSE applied 338MW of IVA (~8,8% of total reductions applied as outcome of individual validation tool) due to influence of planned outages on internal line,</w:t>
      </w:r>
    </w:p>
    <w:p w:rsidR="264AD283" w:rsidP="264AD283" w:rsidRDefault="264AD283" w14:paraId="7EE6A36A" w14:textId="67D74DA9">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CNE Krosno-</w:t>
      </w:r>
      <w:proofErr w:type="spellStart"/>
      <w:r w:rsidRPr="264AD283" w:rsidR="264AD283">
        <w:rPr>
          <w:rFonts w:ascii="Arial" w:hAnsi="Arial" w:eastAsia="Arial" w:cs="Arial"/>
          <w:b w:val="0"/>
          <w:bCs w:val="0"/>
          <w:i w:val="0"/>
          <w:iCs w:val="0"/>
          <w:noProof w:val="0"/>
          <w:sz w:val="20"/>
          <w:szCs w:val="20"/>
          <w:lang w:val="en-GB"/>
        </w:rPr>
        <w:t>Iskrzynia</w:t>
      </w:r>
      <w:proofErr w:type="spellEnd"/>
      <w:r w:rsidRPr="264AD283" w:rsidR="264AD283">
        <w:rPr>
          <w:rFonts w:ascii="Arial" w:hAnsi="Arial" w:eastAsia="Arial" w:cs="Arial"/>
          <w:b w:val="0"/>
          <w:bCs w:val="0"/>
          <w:i w:val="0"/>
          <w:iCs w:val="0"/>
          <w:noProof w:val="0"/>
          <w:sz w:val="20"/>
          <w:szCs w:val="20"/>
          <w:lang w:val="en-GB"/>
        </w:rPr>
        <w:t xml:space="preserve"> PSE applied 1070MW of IVA (~26,3% of total reductions applied as outcome of individual validation tool) due to influence of planned outages on internal line,</w:t>
      </w:r>
    </w:p>
    <w:p w:rsidR="264AD283" w:rsidP="264AD283" w:rsidRDefault="264AD283" w14:paraId="04BD5AF4" w14:textId="0A95F113">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CNE Liskovec-</w:t>
      </w:r>
      <w:proofErr w:type="spellStart"/>
      <w:r w:rsidRPr="264AD283" w:rsidR="264AD283">
        <w:rPr>
          <w:rFonts w:ascii="Arial" w:hAnsi="Arial" w:eastAsia="Arial" w:cs="Arial"/>
          <w:b w:val="0"/>
          <w:bCs w:val="0"/>
          <w:i w:val="0"/>
          <w:iCs w:val="0"/>
          <w:noProof w:val="0"/>
          <w:sz w:val="20"/>
          <w:szCs w:val="20"/>
          <w:lang w:val="en-GB"/>
        </w:rPr>
        <w:t>Bujakow</w:t>
      </w:r>
      <w:proofErr w:type="spellEnd"/>
      <w:r w:rsidRPr="264AD283" w:rsidR="264AD283">
        <w:rPr>
          <w:rFonts w:ascii="Arial" w:hAnsi="Arial" w:eastAsia="Arial" w:cs="Arial"/>
          <w:b w:val="0"/>
          <w:bCs w:val="0"/>
          <w:i w:val="0"/>
          <w:iCs w:val="0"/>
          <w:noProof w:val="0"/>
          <w:sz w:val="20"/>
          <w:szCs w:val="20"/>
          <w:lang w:val="en-GB"/>
        </w:rPr>
        <w:t>, Liskovec-</w:t>
      </w:r>
      <w:proofErr w:type="spellStart"/>
      <w:r w:rsidRPr="264AD283" w:rsidR="264AD283">
        <w:rPr>
          <w:rFonts w:ascii="Arial" w:hAnsi="Arial" w:eastAsia="Arial" w:cs="Arial"/>
          <w:b w:val="0"/>
          <w:bCs w:val="0"/>
          <w:i w:val="0"/>
          <w:iCs w:val="0"/>
          <w:noProof w:val="0"/>
          <w:sz w:val="20"/>
          <w:szCs w:val="20"/>
          <w:lang w:val="en-GB"/>
        </w:rPr>
        <w:t>Kopanina</w:t>
      </w:r>
      <w:proofErr w:type="spellEnd"/>
      <w:r w:rsidRPr="264AD283" w:rsidR="264AD283">
        <w:rPr>
          <w:rFonts w:ascii="Arial" w:hAnsi="Arial" w:eastAsia="Arial" w:cs="Arial"/>
          <w:b w:val="0"/>
          <w:bCs w:val="0"/>
          <w:i w:val="0"/>
          <w:iCs w:val="0"/>
          <w:noProof w:val="0"/>
          <w:sz w:val="20"/>
          <w:szCs w:val="20"/>
          <w:lang w:val="en-GB"/>
        </w:rPr>
        <w:t xml:space="preserve"> PSE applied 734MW of IVA (~9,3% of total reductions applied as outcome of individual validation tool) due to influence of planned outages on internal line,</w:t>
      </w:r>
    </w:p>
    <w:p w:rsidR="264AD283" w:rsidP="264AD283" w:rsidRDefault="264AD283" w14:paraId="0B2FD240" w14:textId="56AC927C">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Mikulowa-Hagenwerder</w:t>
      </w:r>
      <w:proofErr w:type="spellEnd"/>
      <w:r w:rsidRPr="264AD283" w:rsidR="264AD283">
        <w:rPr>
          <w:rFonts w:ascii="Arial" w:hAnsi="Arial" w:eastAsia="Arial" w:cs="Arial"/>
          <w:b w:val="0"/>
          <w:bCs w:val="0"/>
          <w:i w:val="0"/>
          <w:iCs w:val="0"/>
          <w:noProof w:val="0"/>
          <w:sz w:val="20"/>
          <w:szCs w:val="20"/>
          <w:lang w:val="en-GB"/>
        </w:rPr>
        <w:t xml:space="preserve"> PSE applied 368MW of IVA (~4,1% of total reductions applied as outcome of individual validation tool) due to influence of planned outages on internal line,</w:t>
      </w:r>
    </w:p>
    <w:p w:rsidR="264AD283" w:rsidP="264AD283" w:rsidRDefault="264AD283" w14:paraId="5C161199" w14:textId="4405E2D6">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Mikułowa</w:t>
      </w:r>
      <w:proofErr w:type="spellEnd"/>
      <w:r w:rsidRPr="264AD283" w:rsidR="264AD283">
        <w:rPr>
          <w:rFonts w:ascii="Arial" w:hAnsi="Arial" w:eastAsia="Arial" w:cs="Arial"/>
          <w:b w:val="0"/>
          <w:bCs w:val="0"/>
          <w:i w:val="0"/>
          <w:iCs w:val="0"/>
          <w:noProof w:val="0"/>
          <w:sz w:val="20"/>
          <w:szCs w:val="20"/>
          <w:lang w:val="en-GB"/>
        </w:rPr>
        <w:t xml:space="preserve"> AT PSE applied 120MW of IVA (~4,1% of total reductions applied as outcome of individual validation tool) due to influence of planned outages on internal line,</w:t>
      </w:r>
    </w:p>
    <w:p w:rsidR="264AD283" w:rsidP="264AD283" w:rsidRDefault="264AD283" w14:paraId="02A5DD56" w14:textId="18490E74">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Mikułowa</w:t>
      </w:r>
      <w:proofErr w:type="spellEnd"/>
      <w:r w:rsidRPr="264AD283" w:rsidR="264AD283">
        <w:rPr>
          <w:rFonts w:ascii="Arial" w:hAnsi="Arial" w:eastAsia="Arial" w:cs="Arial"/>
          <w:b w:val="0"/>
          <w:bCs w:val="0"/>
          <w:i w:val="0"/>
          <w:iCs w:val="0"/>
          <w:noProof w:val="0"/>
          <w:sz w:val="20"/>
          <w:szCs w:val="20"/>
          <w:lang w:val="en-GB"/>
        </w:rPr>
        <w:t xml:space="preserve"> PST PSE applied 2202MW of IVA (~33,0% of total reductions applied as outcome of individual validation tool) due to influence of planned outages on internal line,</w:t>
      </w:r>
    </w:p>
    <w:p w:rsidR="264AD283" w:rsidP="264AD283" w:rsidRDefault="264AD283" w14:paraId="04996A93" w14:textId="55776FC7">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Morzyczyn-Dunowo</w:t>
      </w:r>
      <w:proofErr w:type="spellEnd"/>
      <w:r w:rsidRPr="264AD283" w:rsidR="264AD283">
        <w:rPr>
          <w:rFonts w:ascii="Arial" w:hAnsi="Arial" w:eastAsia="Arial" w:cs="Arial"/>
          <w:b w:val="0"/>
          <w:bCs w:val="0"/>
          <w:i w:val="0"/>
          <w:iCs w:val="0"/>
          <w:noProof w:val="0"/>
          <w:sz w:val="20"/>
          <w:szCs w:val="20"/>
          <w:lang w:val="en-GB"/>
        </w:rPr>
        <w:t xml:space="preserve"> PSE applied 45MW of IVA (~1,0% of total reductions applied as outcome of individual validation tool) due to influence of planned outages on internal line,</w:t>
      </w:r>
    </w:p>
    <w:p w:rsidR="264AD283" w:rsidP="264AD283" w:rsidRDefault="264AD283" w14:paraId="02C10509" w14:textId="4BDF91BA">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Polaniec-Klikowa</w:t>
      </w:r>
      <w:proofErr w:type="spellEnd"/>
      <w:r w:rsidRPr="264AD283" w:rsidR="264AD283">
        <w:rPr>
          <w:rFonts w:ascii="Arial" w:hAnsi="Arial" w:eastAsia="Arial" w:cs="Arial"/>
          <w:b w:val="0"/>
          <w:bCs w:val="0"/>
          <w:i w:val="0"/>
          <w:iCs w:val="0"/>
          <w:noProof w:val="0"/>
          <w:sz w:val="20"/>
          <w:szCs w:val="20"/>
          <w:lang w:val="en-GB"/>
        </w:rPr>
        <w:t xml:space="preserve"> PSE applied 11MW of IVA (~0,5% of total reductions applied as outcome of individual validation tool) due to influence of planned outages on internal line,</w:t>
      </w:r>
    </w:p>
    <w:p w:rsidR="264AD283" w:rsidP="264AD283" w:rsidRDefault="264AD283" w14:paraId="3D2B3D7E" w14:textId="7F0120F7">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Polaniec</w:t>
      </w:r>
      <w:proofErr w:type="spellEnd"/>
      <w:r w:rsidRPr="264AD283" w:rsidR="264AD283">
        <w:rPr>
          <w:rFonts w:ascii="Arial" w:hAnsi="Arial" w:eastAsia="Arial" w:cs="Arial"/>
          <w:b w:val="0"/>
          <w:bCs w:val="0"/>
          <w:i w:val="0"/>
          <w:iCs w:val="0"/>
          <w:noProof w:val="0"/>
          <w:sz w:val="20"/>
          <w:szCs w:val="20"/>
          <w:lang w:val="en-GB"/>
        </w:rPr>
        <w:t>-Tarnów PSE applied 102MW of IVA (~3,6% of total reductions applied as outcome of individual validation tool) due to influence of planned outages on internal line,</w:t>
      </w:r>
    </w:p>
    <w:p w:rsidR="264AD283" w:rsidP="264AD283" w:rsidRDefault="264AD283" w14:paraId="64DB31A0" w14:textId="1AAE02EC">
      <w:pPr>
        <w:pStyle w:val="ListParagraph"/>
        <w:spacing w:after="0" w:line="312" w:lineRule="auto"/>
        <w:jc w:val="both"/>
        <w:rPr>
          <w:rFonts w:ascii="Arial" w:hAnsi="Arial" w:eastAsia="Arial" w:cs="Arial"/>
          <w:b w:val="0"/>
          <w:bCs w:val="0"/>
          <w:i w:val="0"/>
          <w:iCs w:val="0"/>
          <w:noProof w:val="0"/>
          <w:sz w:val="20"/>
          <w:szCs w:val="20"/>
          <w:lang w:val="en-GB"/>
        </w:rPr>
      </w:pPr>
      <w:r w:rsidRPr="264AD283" w:rsidR="264AD283">
        <w:rPr>
          <w:rFonts w:ascii="Arial" w:hAnsi="Arial" w:eastAsia="Arial" w:cs="Arial"/>
          <w:b w:val="0"/>
          <w:bCs w:val="0"/>
          <w:i w:val="0"/>
          <w:iCs w:val="0"/>
          <w:noProof w:val="0"/>
          <w:sz w:val="20"/>
          <w:szCs w:val="20"/>
          <w:lang w:val="en-GB"/>
        </w:rPr>
        <w:t xml:space="preserve">CNE </w:t>
      </w:r>
      <w:proofErr w:type="spellStart"/>
      <w:r w:rsidRPr="264AD283" w:rsidR="264AD283">
        <w:rPr>
          <w:rFonts w:ascii="Arial" w:hAnsi="Arial" w:eastAsia="Arial" w:cs="Arial"/>
          <w:b w:val="0"/>
          <w:bCs w:val="0"/>
          <w:i w:val="0"/>
          <w:iCs w:val="0"/>
          <w:noProof w:val="0"/>
          <w:sz w:val="20"/>
          <w:szCs w:val="20"/>
          <w:lang w:val="en-GB"/>
        </w:rPr>
        <w:t>Wielopole-Nosovice</w:t>
      </w:r>
      <w:proofErr w:type="spellEnd"/>
      <w:r w:rsidRPr="264AD283" w:rsidR="264AD283">
        <w:rPr>
          <w:rFonts w:ascii="Arial" w:hAnsi="Arial" w:eastAsia="Arial" w:cs="Arial"/>
          <w:b w:val="0"/>
          <w:bCs w:val="0"/>
          <w:i w:val="0"/>
          <w:iCs w:val="0"/>
          <w:noProof w:val="0"/>
          <w:sz w:val="20"/>
          <w:szCs w:val="20"/>
          <w:lang w:val="en-GB"/>
        </w:rPr>
        <w:t xml:space="preserve"> PSE applied 216MW of IVA (~5,7% of total reductions applied as outcome of individual validation tool) due to influence of planned outages on internal line.</w:t>
      </w:r>
    </w:p>
    <w:p w:rsidRPr="006E1318" w:rsidR="00E313E3" w:rsidP="33722880" w:rsidRDefault="33722880" w14:paraId="74C78323" w14:textId="58D5C4F8">
      <w:pPr>
        <w:pStyle w:val="Heading1"/>
        <w:rPr/>
      </w:pPr>
      <w:bookmarkStart w:name="_Toc579083683" w:id="33"/>
      <w:r w:rsidR="6C1A0B4B">
        <w:rPr/>
        <w:t>RTE</w:t>
      </w:r>
      <w:bookmarkEnd w:id="33"/>
    </w:p>
    <w:p w:rsidR="6C1A0B4B" w:rsidP="6C1A0B4B" w:rsidRDefault="6C1A0B4B" w14:paraId="73A1FC40" w14:textId="053D7BDF">
      <w:pPr>
        <w:pStyle w:val="Normal"/>
      </w:pPr>
    </w:p>
    <w:p w:rsidR="6C1A0B4B" w:rsidP="6C1A0B4B" w:rsidRDefault="6C1A0B4B" w14:paraId="6DC39774" w14:textId="7C7F96D1">
      <w:pPr>
        <w:pStyle w:val="Normal"/>
      </w:pPr>
    </w:p>
    <w:p w:rsidR="6C1A0B4B" w:rsidP="6C1A0B4B" w:rsidRDefault="6C1A0B4B" w14:paraId="40783780" w14:textId="1A4FB818">
      <w:pPr>
        <w:pStyle w:val="Normal"/>
      </w:pPr>
    </w:p>
    <w:p w:rsidR="6C1A0B4B" w:rsidP="6C1A0B4B" w:rsidRDefault="6C1A0B4B" w14:paraId="607414DA" w14:textId="64E8B936">
      <w:pPr>
        <w:pStyle w:val="Normal"/>
      </w:pPr>
    </w:p>
    <w:p w:rsidR="6C1A0B4B" w:rsidP="6C1A0B4B" w:rsidRDefault="6C1A0B4B" w14:paraId="07FC062E" w14:textId="315FA894">
      <w:pPr>
        <w:pStyle w:val="Normal"/>
      </w:pPr>
    </w:p>
    <w:p w:rsidRPr="00B74194" w:rsidR="03D1E99D" w:rsidP="00B74194" w:rsidRDefault="0A478607" w14:paraId="0E9D2081" w14:textId="6AE2A578">
      <w:pPr>
        <w:pStyle w:val="Heading1"/>
        <w:rPr/>
      </w:pPr>
      <w:bookmarkStart w:name="_Toc1500475684" w:id="34"/>
      <w:r w:rsidR="6C1A0B4B">
        <w:rPr/>
        <w:t>SEPS</w:t>
      </w:r>
      <w:bookmarkEnd w:id="34"/>
    </w:p>
    <w:p w:rsidR="6C1A0B4B" w:rsidP="6C1A0B4B" w:rsidRDefault="6C1A0B4B" w14:paraId="7DCBF86F" w14:textId="0B2BC994">
      <w:pPr>
        <w:spacing w:before="0" w:beforeAutospacing="off" w:after="160" w:afterAutospacing="off" w:line="257" w:lineRule="auto"/>
      </w:pPr>
      <w:r w:rsidRPr="6C1A0B4B" w:rsidR="6C1A0B4B">
        <w:rPr>
          <w:rFonts w:ascii="Arial" w:hAnsi="Arial" w:eastAsia="Arial" w:cs="Arial"/>
          <w:noProof w:val="0"/>
          <w:color w:val="000000" w:themeColor="text1" w:themeTint="FF" w:themeShade="FF"/>
          <w:sz w:val="22"/>
          <w:szCs w:val="22"/>
          <w:lang w:val="en-IE"/>
        </w:rPr>
        <w:t xml:space="preserve">The reductions were mainly applied in summer months with significant heat waves in combination with high forecasted transit flows. The Q3 2024 was impacted by planned outages of the multiple OHL. This fact also contribute to the reduction where IVA was applied.  </w:t>
      </w:r>
    </w:p>
    <w:p w:rsidR="6C1A0B4B" w:rsidP="6C1A0B4B" w:rsidRDefault="6C1A0B4B" w14:paraId="23B2E83D" w14:textId="7F7B0F6F">
      <w:pPr>
        <w:spacing w:before="0" w:beforeAutospacing="off" w:after="160" w:afterAutospacing="off" w:line="257" w:lineRule="auto"/>
      </w:pPr>
      <w:r w:rsidRPr="65918408" w:rsidR="65918408">
        <w:rPr>
          <w:rFonts w:ascii="Arial" w:hAnsi="Arial" w:eastAsia="Arial" w:cs="Arial"/>
          <w:noProof w:val="0"/>
          <w:sz w:val="22"/>
          <w:szCs w:val="22"/>
          <w:lang w:val="en-IE"/>
        </w:rPr>
        <w:t xml:space="preserve">In the analysed quarter (Q3 2024), SEPS applied reduction to around 2,67% MTUs with entire </w:t>
      </w:r>
      <w:r w:rsidRPr="65918408" w:rsidR="65918408">
        <w:rPr>
          <w:rFonts w:ascii="Arial" w:hAnsi="Arial" w:eastAsia="Arial" w:cs="Arial"/>
          <w:noProof w:val="0"/>
          <w:sz w:val="22"/>
          <w:szCs w:val="22"/>
          <w:lang w:val="en-IE"/>
        </w:rPr>
        <w:t>volume  11298</w:t>
      </w:r>
      <w:r w:rsidRPr="65918408" w:rsidR="65918408">
        <w:rPr>
          <w:rFonts w:ascii="Arial" w:hAnsi="Arial" w:eastAsia="Arial" w:cs="Arial"/>
          <w:noProof w:val="0"/>
          <w:sz w:val="22"/>
          <w:szCs w:val="22"/>
          <w:lang w:val="en-IE"/>
        </w:rPr>
        <w:t xml:space="preserve"> MW. For the most MTUs, the reductions are applied to:</w:t>
      </w:r>
    </w:p>
    <w:p w:rsidR="6C1A0B4B" w:rsidP="6C1A0B4B" w:rsidRDefault="6C1A0B4B" w14:paraId="63FF64AE" w14:textId="4CB05B00">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 xml:space="preserve">TL 400kV [CZ-SK] Nosovice - Varin [OPP/DIR] [SK] </w:t>
      </w:r>
    </w:p>
    <w:p w:rsidR="6C1A0B4B" w:rsidP="6C1A0B4B" w:rsidRDefault="6C1A0B4B" w14:paraId="62CD3457" w14:textId="02CCE119">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 xml:space="preserve"> </w:t>
      </w:r>
    </w:p>
    <w:p w:rsidR="6C1A0B4B" w:rsidP="6C1A0B4B" w:rsidRDefault="6C1A0B4B" w14:paraId="1DC7DD59" w14:textId="3CA6D69B">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TL 400kV [SK-SK] V.Dur - Levice 1 [DIR]</w:t>
      </w:r>
      <w:r w:rsidRPr="6C1A0B4B" w:rsidR="6C1A0B4B">
        <w:rPr>
          <w:rFonts w:ascii="Calibri" w:hAnsi="Calibri" w:eastAsia="Calibri" w:cs="Calibri"/>
          <w:noProof w:val="0"/>
          <w:sz w:val="22"/>
          <w:szCs w:val="22"/>
          <w:lang w:val="en-IE"/>
        </w:rPr>
        <w:t xml:space="preserve"> </w:t>
      </w:r>
    </w:p>
    <w:p w:rsidR="6C1A0B4B" w:rsidP="6C1A0B4B" w:rsidRDefault="6C1A0B4B" w14:paraId="4DE37330" w14:textId="52D34E22">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 xml:space="preserve"> </w:t>
      </w:r>
    </w:p>
    <w:p w:rsidR="6C1A0B4B" w:rsidP="6C1A0B4B" w:rsidRDefault="6C1A0B4B" w14:paraId="5B93AAF2" w14:textId="4CE6D9B3">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TL 400kV [SK-UA] V.Kapusany - Mukachevo (WPS) [DIR/OPP] [SK]</w:t>
      </w:r>
    </w:p>
    <w:p w:rsidR="6C1A0B4B" w:rsidP="6C1A0B4B" w:rsidRDefault="6C1A0B4B" w14:paraId="2B4763B8" w14:textId="6A6818F4">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 xml:space="preserve"> </w:t>
      </w:r>
    </w:p>
    <w:p w:rsidR="6C1A0B4B" w:rsidP="6C1A0B4B" w:rsidRDefault="6C1A0B4B" w14:paraId="2AB0C880" w14:textId="69011E15">
      <w:pPr>
        <w:spacing w:before="0" w:beforeAutospacing="off" w:after="0" w:afterAutospacing="off"/>
      </w:pPr>
      <w:r w:rsidRPr="6C1A0B4B" w:rsidR="6C1A0B4B">
        <w:rPr>
          <w:rFonts w:ascii="Arial" w:hAnsi="Arial" w:eastAsia="Arial" w:cs="Arial"/>
          <w:noProof w:val="0"/>
          <w:color w:val="000000" w:themeColor="text1" w:themeTint="FF" w:themeShade="FF"/>
          <w:sz w:val="22"/>
          <w:szCs w:val="22"/>
          <w:lang w:val="en-IE"/>
        </w:rPr>
        <w:t>TL 400kV [SK-HU] Levice - God [DIR] [SK]</w:t>
      </w:r>
    </w:p>
    <w:p w:rsidR="6C1A0B4B" w:rsidP="6C1A0B4B" w:rsidRDefault="6C1A0B4B" w14:paraId="48748F55" w14:textId="1DCD4C9E">
      <w:pPr>
        <w:spacing w:before="0" w:beforeAutospacing="off" w:after="160" w:afterAutospacing="off" w:line="257" w:lineRule="auto"/>
      </w:pPr>
      <w:r w:rsidRPr="6C1A0B4B" w:rsidR="6C1A0B4B">
        <w:rPr>
          <w:rFonts w:ascii="Arial" w:hAnsi="Arial" w:eastAsia="Arial" w:cs="Arial"/>
          <w:noProof w:val="0"/>
          <w:sz w:val="22"/>
          <w:szCs w:val="22"/>
          <w:lang w:val="en-IE"/>
        </w:rPr>
        <w:t xml:space="preserve">  </w:t>
      </w:r>
    </w:p>
    <w:p w:rsidR="6C1A0B4B" w:rsidP="6C1A0B4B" w:rsidRDefault="6C1A0B4B" w14:paraId="1E4AE02A" w14:textId="73BA9DA3">
      <w:pPr>
        <w:spacing w:before="0" w:beforeAutospacing="off" w:after="160" w:afterAutospacing="off" w:line="257" w:lineRule="auto"/>
      </w:pPr>
      <w:r w:rsidRPr="6C1A0B4B" w:rsidR="6C1A0B4B">
        <w:rPr>
          <w:rFonts w:ascii="Arial" w:hAnsi="Arial" w:eastAsia="Arial" w:cs="Arial"/>
          <w:noProof w:val="0"/>
          <w:sz w:val="22"/>
          <w:szCs w:val="22"/>
          <w:lang w:val="en-IE"/>
        </w:rPr>
        <w:t xml:space="preserve">General measure to avoid cross-zonal capacity reductions in the future: </w:t>
      </w:r>
    </w:p>
    <w:p w:rsidR="6C1A0B4B" w:rsidP="6C1A0B4B" w:rsidRDefault="6C1A0B4B" w14:paraId="7CA00719" w14:textId="6AD30B75">
      <w:pPr>
        <w:spacing w:before="0" w:beforeAutospacing="off" w:after="160" w:afterAutospacing="off" w:line="257" w:lineRule="auto"/>
      </w:pPr>
      <w:r w:rsidRPr="6C1A0B4B" w:rsidR="6C1A0B4B">
        <w:rPr>
          <w:rFonts w:ascii="Arial" w:hAnsi="Arial" w:eastAsia="Arial" w:cs="Arial"/>
          <w:noProof w:val="0"/>
          <w:sz w:val="22"/>
          <w:szCs w:val="22"/>
          <w:lang w:val="en-IE"/>
        </w:rPr>
        <w:t>The planned reinforcement of the Nosovice – Varin tie-line, which is expected to increase the maximum current (Imax) from 1740A to 2000A in 2026, is anticipated to reduce the IVA volume on this element.</w:t>
      </w:r>
    </w:p>
    <w:p w:rsidR="6C1A0B4B" w:rsidP="6C1A0B4B" w:rsidRDefault="6C1A0B4B" w14:paraId="743E681D" w14:textId="4EEBB76B">
      <w:pPr>
        <w:spacing w:before="0" w:beforeAutospacing="off" w:after="160" w:afterAutospacing="off" w:line="257" w:lineRule="auto"/>
      </w:pPr>
      <w:r w:rsidRPr="6C1A0B4B" w:rsidR="6C1A0B4B">
        <w:rPr>
          <w:rFonts w:ascii="Arial" w:hAnsi="Arial" w:eastAsia="Arial" w:cs="Arial"/>
          <w:noProof w:val="0"/>
          <w:sz w:val="22"/>
          <w:szCs w:val="22"/>
          <w:lang w:val="en-IE"/>
        </w:rPr>
        <w:t xml:space="preserve">There are two solutions that are planned for CNE </w:t>
      </w:r>
      <w:r w:rsidRPr="6C1A0B4B" w:rsidR="6C1A0B4B">
        <w:rPr>
          <w:rFonts w:ascii="Arial" w:hAnsi="Arial" w:eastAsia="Arial" w:cs="Arial"/>
          <w:noProof w:val="0"/>
          <w:color w:val="000000" w:themeColor="text1" w:themeTint="FF" w:themeShade="FF"/>
          <w:sz w:val="22"/>
          <w:szCs w:val="22"/>
          <w:lang w:val="en-IE"/>
        </w:rPr>
        <w:t>V.Dur - Levice:</w:t>
      </w:r>
    </w:p>
    <w:p w:rsidR="6C1A0B4B" w:rsidP="6C1A0B4B" w:rsidRDefault="6C1A0B4B" w14:paraId="45A4FCA6" w14:textId="5B154F1A">
      <w:pPr>
        <w:spacing w:before="0" w:beforeAutospacing="off" w:after="160" w:afterAutospacing="off" w:line="257" w:lineRule="auto"/>
      </w:pPr>
      <w:r w:rsidRPr="6C1A0B4B" w:rsidR="6C1A0B4B">
        <w:rPr>
          <w:rFonts w:ascii="Arial" w:hAnsi="Arial" w:eastAsia="Arial" w:cs="Arial"/>
          <w:noProof w:val="0"/>
          <w:sz w:val="22"/>
          <w:szCs w:val="22"/>
          <w:lang w:val="en-IE"/>
        </w:rPr>
        <w:t xml:space="preserve">Short-term solution:  A new topological measure will be introduced in the area to help alleviate congestion, which is expected to reduce the number of IVA applications.   </w:t>
      </w:r>
    </w:p>
    <w:p w:rsidR="6C1A0B4B" w:rsidP="6C1A0B4B" w:rsidRDefault="6C1A0B4B" w14:paraId="7F357FB4" w14:textId="28B49710">
      <w:pPr>
        <w:spacing w:before="0" w:beforeAutospacing="off" w:after="160" w:afterAutospacing="off" w:line="257" w:lineRule="auto"/>
      </w:pPr>
      <w:r w:rsidRPr="6C1A0B4B" w:rsidR="6C1A0B4B">
        <w:rPr>
          <w:rFonts w:ascii="Arial" w:hAnsi="Arial" w:eastAsia="Arial" w:cs="Arial"/>
          <w:noProof w:val="0"/>
          <w:sz w:val="22"/>
          <w:szCs w:val="22"/>
          <w:lang w:val="en-IE"/>
        </w:rPr>
        <w:t xml:space="preserve">Long-term solution: There are plans to modify the configuration of critical elements at the V. Dur substation, which should significantly reduce flows on the CNEC </w:t>
      </w:r>
      <w:r w:rsidRPr="6C1A0B4B" w:rsidR="6C1A0B4B">
        <w:rPr>
          <w:rFonts w:ascii="Arial" w:hAnsi="Arial" w:eastAsia="Arial" w:cs="Arial"/>
          <w:noProof w:val="0"/>
          <w:color w:val="000000" w:themeColor="text1" w:themeTint="FF" w:themeShade="FF"/>
          <w:sz w:val="22"/>
          <w:szCs w:val="22"/>
          <w:lang w:val="en-IE"/>
        </w:rPr>
        <w:t>TL 400kV [SK-SK] V.Dur - Levice 1 [DIR].</w:t>
      </w:r>
      <w:r w:rsidRPr="6C1A0B4B" w:rsidR="6C1A0B4B">
        <w:rPr>
          <w:rFonts w:ascii="Arial" w:hAnsi="Arial" w:eastAsia="Arial" w:cs="Arial"/>
          <w:noProof w:val="0"/>
          <w:sz w:val="22"/>
          <w:szCs w:val="22"/>
          <w:lang w:val="en-IE"/>
        </w:rPr>
        <w:t xml:space="preserve"> This is currently projected to be completed by Q2 2028. </w:t>
      </w:r>
    </w:p>
    <w:p w:rsidR="6C1A0B4B" w:rsidP="6C1A0B4B" w:rsidRDefault="6C1A0B4B" w14:paraId="37A69B13" w14:textId="43683A03">
      <w:pPr>
        <w:spacing w:before="0" w:beforeAutospacing="off" w:after="160" w:afterAutospacing="off" w:line="257" w:lineRule="auto"/>
      </w:pPr>
      <w:r w:rsidRPr="6C1A0B4B" w:rsidR="6C1A0B4B">
        <w:rPr>
          <w:rFonts w:ascii="Arial" w:hAnsi="Arial" w:eastAsia="Arial" w:cs="Arial"/>
          <w:noProof w:val="0"/>
          <w:sz w:val="22"/>
          <w:szCs w:val="22"/>
          <w:lang w:val="en-IE"/>
        </w:rPr>
        <w:t xml:space="preserve">The current discussion cocncerns especially a technical condition and future of the existing 400kV connection of </w:t>
      </w:r>
      <w:r w:rsidRPr="6C1A0B4B" w:rsidR="6C1A0B4B">
        <w:rPr>
          <w:rFonts w:ascii="Arial" w:hAnsi="Arial" w:eastAsia="Arial" w:cs="Arial"/>
          <w:noProof w:val="0"/>
          <w:color w:val="000000" w:themeColor="text1" w:themeTint="FF" w:themeShade="FF"/>
          <w:sz w:val="22"/>
          <w:szCs w:val="22"/>
          <w:lang w:val="en-IE"/>
        </w:rPr>
        <w:t xml:space="preserve">V.Kapusany – Mukachevo, where an additional 400kV OHL is planned.   </w:t>
      </w:r>
    </w:p>
    <w:p w:rsidR="6C1A0B4B" w:rsidP="6C1A0B4B" w:rsidRDefault="6C1A0B4B" w14:paraId="76BC08FD" w14:textId="0BE50E38">
      <w:pPr>
        <w:spacing w:before="0" w:beforeAutospacing="off" w:after="160" w:afterAutospacing="off" w:line="257" w:lineRule="auto"/>
      </w:pPr>
      <w:r w:rsidRPr="6C1A0B4B" w:rsidR="6C1A0B4B">
        <w:rPr>
          <w:rFonts w:ascii="Arial" w:hAnsi="Arial" w:eastAsia="Arial" w:cs="Arial"/>
          <w:noProof w:val="0"/>
          <w:sz w:val="22"/>
          <w:szCs w:val="22"/>
          <w:lang w:val="en-IE"/>
        </w:rPr>
        <w:t>The national ten-year development plan consist planned reinforcements.</w:t>
      </w:r>
    </w:p>
    <w:p w:rsidR="6C1A0B4B" w:rsidP="6C1A0B4B" w:rsidRDefault="6C1A0B4B" w14:paraId="0C07C6D1" w14:textId="520E7BDE">
      <w:pPr>
        <w:pStyle w:val="Normal"/>
      </w:pPr>
    </w:p>
    <w:p w:rsidRPr="00B74194" w:rsidR="03D1E99D" w:rsidP="00B74194" w:rsidRDefault="68B23AC4" w14:paraId="23C7C36D" w14:textId="5D2A322B">
      <w:pPr>
        <w:pStyle w:val="Heading1"/>
        <w:rPr/>
      </w:pPr>
      <w:bookmarkStart w:name="_Toc1615223071" w:id="35"/>
      <w:r w:rsidR="1358ECFA">
        <w:rPr/>
        <w:t>Transelectrica</w:t>
      </w:r>
      <w:bookmarkEnd w:id="35"/>
    </w:p>
    <w:p w:rsidR="03D1E99D" w:rsidP="1358ECFA" w:rsidRDefault="03D1E99D" w14:paraId="6BFFF3A8" w14:textId="12543B8E">
      <w:pPr>
        <w:spacing w:before="0" w:beforeAutospacing="off" w:after="120" w:afterAutospacing="off" w:line="312" w:lineRule="auto"/>
        <w:ind w:firstLine="720"/>
        <w:jc w:val="both"/>
      </w:pPr>
      <w:r w:rsidRPr="1358ECFA" w:rsidR="1358ECFA">
        <w:rPr>
          <w:rFonts w:ascii="Arial" w:hAnsi="Arial" w:eastAsia="Arial" w:cs="Arial"/>
          <w:noProof w:val="0"/>
          <w:sz w:val="20"/>
          <w:szCs w:val="20"/>
          <w:lang w:val="en-IE"/>
        </w:rPr>
        <w:t xml:space="preserve">In addition to being part of the Core CCR, Transelectrica is also part of SEE CCR with RO – BG border having operational processes for the First Intraday capacity calculation since October 2021 and Second Intraday capacity calculation since October 2022. Moreover, there are three non-EU borders for which there is no coordinated capacity calculation. </w:t>
      </w:r>
    </w:p>
    <w:p w:rsidR="03D1E99D" w:rsidP="1358ECFA" w:rsidRDefault="03D1E99D" w14:paraId="0BFE2289" w14:textId="33B3F7BE">
      <w:pPr>
        <w:spacing w:before="0" w:beforeAutospacing="off" w:after="0" w:afterAutospacing="off" w:line="312" w:lineRule="auto"/>
        <w:ind w:firstLine="720"/>
        <w:jc w:val="both"/>
      </w:pPr>
      <w:r w:rsidRPr="1358ECFA" w:rsidR="1358ECFA">
        <w:rPr>
          <w:rFonts w:ascii="Arial" w:hAnsi="Arial" w:eastAsia="Arial" w:cs="Arial"/>
          <w:noProof w:val="0"/>
          <w:sz w:val="20"/>
          <w:szCs w:val="20"/>
          <w:lang w:val="en-IE"/>
        </w:rPr>
        <w:t>Regarding the capacity calculation process, the Core ID CCM allows TSOs to correct cross-zonal capacity for reasons of operational security during the validation process individually and in a coordinated way according to Article 18 (2): “Each Core TSO shall validate and have the right to decrease the RAM for reasons of operational security during individual validation. [...] IVA may reduce the RAM only to the minimum degree that is needed to ensure operational security, and only after all the expected available costly and non-costly remedial actions pursuant to Articole 22 of the SO Regulation are considered”.</w:t>
      </w:r>
    </w:p>
    <w:p w:rsidR="03D1E99D" w:rsidP="1358ECFA" w:rsidRDefault="03D1E99D" w14:paraId="3BE76287" w14:textId="1BDCC8A2">
      <w:pPr>
        <w:spacing w:before="0" w:beforeAutospacing="off" w:after="0" w:afterAutospacing="off" w:line="312" w:lineRule="auto"/>
        <w:ind w:firstLine="720"/>
        <w:jc w:val="both"/>
      </w:pPr>
      <w:r w:rsidRPr="1358ECFA" w:rsidR="1358ECFA">
        <w:rPr>
          <w:rFonts w:ascii="Arial" w:hAnsi="Arial" w:eastAsia="Arial" w:cs="Arial"/>
          <w:noProof w:val="0"/>
          <w:sz w:val="20"/>
          <w:szCs w:val="20"/>
          <w:lang w:val="en-IE"/>
        </w:rPr>
        <w:t>For the period 20240701 – 20241001, Transelectrica applied an Individual Validation Adjustment (IVA) on the following CNEs, for a total of 7.11% of MTUs. In the graph below the average IVA per CNE is represented for the timestamps where reductions were applied.</w:t>
      </w:r>
    </w:p>
    <w:p w:rsidR="03D1E99D" w:rsidP="1358ECFA" w:rsidRDefault="03D1E99D" w14:paraId="2EB42943" w14:textId="26D4CEA6">
      <w:pPr>
        <w:pStyle w:val="Normal"/>
        <w:spacing w:before="0" w:beforeAutospacing="off" w:after="0" w:afterAutospacing="off" w:line="312" w:lineRule="auto"/>
        <w:jc w:val="both"/>
      </w:pPr>
      <w:r w:rsidRPr="1358ECFA" w:rsidR="1358ECFA">
        <w:rPr>
          <w:rFonts w:ascii="Arial" w:hAnsi="Arial" w:eastAsia="Arial" w:cs="Arial"/>
          <w:noProof w:val="0"/>
          <w:sz w:val="20"/>
          <w:szCs w:val="20"/>
          <w:lang w:val="en-IE"/>
        </w:rPr>
        <w:t xml:space="preserve"> </w:t>
      </w:r>
      <w:r>
        <w:drawing>
          <wp:inline wp14:editId="4661F1F8" wp14:anchorId="27CD2172">
            <wp:extent cx="5913630" cy="3718882"/>
            <wp:effectExtent l="0" t="0" r="0" b="0"/>
            <wp:docPr id="737500875" name="" title=""/>
            <wp:cNvGraphicFramePr>
              <a:graphicFrameLocks noChangeAspect="1"/>
            </wp:cNvGraphicFramePr>
            <a:graphic>
              <a:graphicData uri="http://schemas.openxmlformats.org/drawingml/2006/picture">
                <pic:pic>
                  <pic:nvPicPr>
                    <pic:cNvPr id="0" name=""/>
                    <pic:cNvPicPr/>
                  </pic:nvPicPr>
                  <pic:blipFill>
                    <a:blip r:embed="Rd21d388d65e2465d">
                      <a:extLst>
                        <a:ext xmlns:a="http://schemas.openxmlformats.org/drawingml/2006/main" uri="{28A0092B-C50C-407E-A947-70E740481C1C}">
                          <a14:useLocalDpi val="0"/>
                        </a:ext>
                      </a:extLst>
                    </a:blip>
                    <a:stretch>
                      <a:fillRect/>
                    </a:stretch>
                  </pic:blipFill>
                  <pic:spPr>
                    <a:xfrm>
                      <a:off x="0" y="0"/>
                      <a:ext cx="5913630" cy="3718882"/>
                    </a:xfrm>
                    <a:prstGeom prst="rect">
                      <a:avLst/>
                    </a:prstGeom>
                  </pic:spPr>
                </pic:pic>
              </a:graphicData>
            </a:graphic>
          </wp:inline>
        </w:drawing>
      </w:r>
    </w:p>
    <w:p w:rsidR="03D1E99D" w:rsidP="1358ECFA" w:rsidRDefault="03D1E99D" w14:paraId="4C63085F" w14:textId="38F64F11">
      <w:pPr>
        <w:spacing w:before="0" w:beforeAutospacing="off" w:after="0" w:afterAutospacing="off" w:line="312" w:lineRule="auto"/>
        <w:ind w:firstLine="709"/>
        <w:jc w:val="both"/>
      </w:pPr>
      <w:r w:rsidRPr="1358ECFA" w:rsidR="1358ECFA">
        <w:rPr>
          <w:rFonts w:ascii="Arial" w:hAnsi="Arial" w:eastAsia="Arial" w:cs="Arial"/>
          <w:noProof w:val="0"/>
          <w:sz w:val="20"/>
          <w:szCs w:val="20"/>
          <w:lang w:val="en-IE"/>
        </w:rPr>
        <w:t>OHL 400 kV Portile de Fier - Djerdap is a tieline between Romania and Serbia, both countries having tielines with Bulgaria and Hungary. Because of this, the power flows on OHL 400 kV Portile de Fier - Djerdap are highly impacted by the cross-border exchanges between RO-BG, RO-RS, RO-HU.</w:t>
      </w:r>
    </w:p>
    <w:p w:rsidR="03D1E99D" w:rsidP="1358ECFA" w:rsidRDefault="03D1E99D" w14:paraId="11087154" w14:textId="15322BC0">
      <w:pPr>
        <w:spacing w:before="0" w:beforeAutospacing="off" w:after="0" w:afterAutospacing="off" w:line="312" w:lineRule="auto"/>
        <w:jc w:val="both"/>
      </w:pPr>
      <w:r w:rsidRPr="1358ECFA" w:rsidR="1358ECFA">
        <w:rPr>
          <w:rFonts w:ascii="Arial" w:hAnsi="Arial" w:eastAsia="Arial" w:cs="Arial"/>
          <w:noProof w:val="0"/>
          <w:sz w:val="20"/>
          <w:szCs w:val="20"/>
          <w:lang w:val="ro"/>
        </w:rPr>
        <w:t xml:space="preserve"> </w:t>
      </w:r>
    </w:p>
    <w:p w:rsidR="03D1E99D" w:rsidP="1358ECFA" w:rsidRDefault="03D1E99D" w14:paraId="2424472B" w14:textId="2A1CD0CB">
      <w:pPr>
        <w:spacing w:before="0" w:beforeAutospacing="off" w:after="0" w:afterAutospacing="off" w:line="312" w:lineRule="auto"/>
        <w:jc w:val="both"/>
      </w:pPr>
      <w:r w:rsidRPr="1358ECFA" w:rsidR="1358ECFA">
        <w:rPr>
          <w:rFonts w:ascii="Arial" w:hAnsi="Arial" w:eastAsia="Arial" w:cs="Arial"/>
          <w:noProof w:val="0"/>
          <w:sz w:val="20"/>
          <w:szCs w:val="20"/>
          <w:lang w:val="en-US"/>
        </w:rPr>
        <w:t>General measures to avoid cross-zonal capacity reductions in the future, as per Articles 18(10)(h)(i) and 20(11)(b) of the ID CCM.</w:t>
      </w:r>
    </w:p>
    <w:p w:rsidR="03D1E99D" w:rsidP="1358ECFA" w:rsidRDefault="03D1E99D" w14:paraId="676C943B" w14:textId="1A1E5345">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1358ECFA" w:rsidR="1358ECFA">
        <w:rPr>
          <w:rFonts w:ascii="Arial" w:hAnsi="Arial" w:eastAsia="Arial" w:cs="Arial"/>
          <w:b w:val="1"/>
          <w:bCs w:val="1"/>
          <w:noProof w:val="0"/>
          <w:sz w:val="20"/>
          <w:szCs w:val="20"/>
          <w:lang w:val="en-IE"/>
        </w:rPr>
        <w:t>Development of the transmission grid</w:t>
      </w:r>
    </w:p>
    <w:p w:rsidR="03D1E99D" w:rsidP="1358ECFA" w:rsidRDefault="03D1E99D" w14:paraId="129C571C" w14:textId="600CFA8B">
      <w:pPr>
        <w:spacing w:before="0" w:beforeAutospacing="off" w:after="0" w:afterAutospacing="off" w:line="312" w:lineRule="auto"/>
        <w:ind w:firstLine="709"/>
        <w:jc w:val="both"/>
      </w:pPr>
      <w:r w:rsidRPr="1358ECFA" w:rsidR="1358ECFA">
        <w:rPr>
          <w:rFonts w:ascii="Arial" w:hAnsi="Arial" w:eastAsia="Arial" w:cs="Arial"/>
          <w:noProof w:val="0"/>
          <w:sz w:val="20"/>
          <w:szCs w:val="20"/>
          <w:lang w:val="en-IE"/>
        </w:rPr>
        <w:t>The main measure to reduce overloads in the capacity calculation process is to finalize investment projects with cross-border impact:</w:t>
      </w:r>
    </w:p>
    <w:p w:rsidR="03D1E99D" w:rsidP="1358ECFA" w:rsidRDefault="03D1E99D" w14:paraId="3D9CE46F" w14:textId="418CB753">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 xml:space="preserve">New OHL 400 kV Portile de Fier – Resita and TIE 400 kV Resita – Pancevo circ. 2 have been commissioned in mid November 2024. TIE 400 kV Resita – Pancevo circ. 1 will be commisioned by Q2 – 2025. This created another </w:t>
      </w:r>
    </w:p>
    <w:p w:rsidR="03D1E99D" w:rsidP="1358ECFA" w:rsidRDefault="03D1E99D" w14:paraId="6FBE3EE8" w14:textId="6319BBDC">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New Autotransformer 400/220 kV in Rosiori substation to be commissioned in 2027;</w:t>
      </w:r>
    </w:p>
    <w:p w:rsidR="03D1E99D" w:rsidP="1358ECFA" w:rsidRDefault="03D1E99D" w14:paraId="47224D5F" w14:textId="5E547501">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400 kV OHL Resita - Timisoara - Sacalaz to be commissioned in 2026;</w:t>
      </w:r>
    </w:p>
    <w:p w:rsidR="03D1E99D" w:rsidP="1358ECFA" w:rsidRDefault="03D1E99D" w14:paraId="1C32B383" w14:textId="0F081FBF">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400 kV d.c. OHL Timisoara - Arad to be commissioned in 2027;</w:t>
      </w:r>
    </w:p>
    <w:p w:rsidR="03D1E99D" w:rsidP="1358ECFA" w:rsidRDefault="03D1E99D" w14:paraId="0D56ABAE" w14:textId="515BE94C">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Increasing the transmission capacity on the OHLs 220 kV Urechesti - Targu Jiu Nord - Paroseni - Baru Mare - Hasdat to be commissioned in 2028;</w:t>
      </w:r>
    </w:p>
    <w:p w:rsidR="03D1E99D" w:rsidP="1358ECFA" w:rsidRDefault="03D1E99D" w14:paraId="07A34B18" w14:textId="5B8B9025">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Increasing the transmission capacity on the OHL 220 kV d.c. Portile de Fier - Resita to be commissioned in 2028;</w:t>
      </w:r>
    </w:p>
    <w:p w:rsidR="03D1E99D" w:rsidP="1358ECFA" w:rsidRDefault="03D1E99D" w14:paraId="21AFC2DD" w14:textId="14561627">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400 kV TIE Nadab - Graniceri circ. 2 to be commissioned in 2027;</w:t>
      </w:r>
    </w:p>
    <w:p w:rsidR="03D1E99D" w:rsidP="1358ECFA" w:rsidRDefault="03D1E99D" w14:paraId="53EC0D91" w14:textId="4E31D52A">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400 kV TIE Portile de Fier - Djerdap circ.2 to be commissioned in 2029;</w:t>
      </w:r>
    </w:p>
    <w:p w:rsidR="03D1E99D" w:rsidP="1358ECFA" w:rsidRDefault="03D1E99D" w14:paraId="081724AD" w14:textId="099AE87E">
      <w:pPr>
        <w:pStyle w:val="ListParagraph"/>
        <w:spacing w:before="0" w:beforeAutospacing="off" w:after="0" w:afterAutospacing="off" w:line="312" w:lineRule="auto"/>
        <w:ind w:left="720" w:right="0" w:hanging="360"/>
        <w:jc w:val="both"/>
        <w:rPr>
          <w:rFonts w:ascii="Arial" w:hAnsi="Arial" w:eastAsia="Arial" w:cs="Arial"/>
          <w:noProof w:val="0"/>
          <w:sz w:val="20"/>
          <w:szCs w:val="20"/>
          <w:lang w:val="en-IE"/>
        </w:rPr>
      </w:pPr>
      <w:r w:rsidRPr="1358ECFA" w:rsidR="1358ECFA">
        <w:rPr>
          <w:rFonts w:ascii="Arial" w:hAnsi="Arial" w:eastAsia="Arial" w:cs="Arial"/>
          <w:noProof w:val="0"/>
          <w:sz w:val="20"/>
          <w:szCs w:val="20"/>
          <w:lang w:val="en-IE"/>
        </w:rPr>
        <w:t>400 kV TIE Oradea Sud - Josza to be commissioned in 2030.</w:t>
      </w:r>
    </w:p>
    <w:p w:rsidR="03D1E99D" w:rsidP="1358ECFA" w:rsidRDefault="03D1E99D" w14:paraId="50FF93B8" w14:textId="2DDBD9EF">
      <w:pPr>
        <w:spacing w:before="0" w:beforeAutospacing="off" w:after="0" w:afterAutospacing="off" w:line="312" w:lineRule="auto"/>
        <w:jc w:val="both"/>
      </w:pPr>
      <w:r w:rsidRPr="1358ECFA" w:rsidR="1358ECFA">
        <w:rPr>
          <w:rFonts w:ascii="Arial" w:hAnsi="Arial" w:eastAsia="Arial" w:cs="Arial"/>
          <w:noProof w:val="0"/>
          <w:sz w:val="20"/>
          <w:szCs w:val="20"/>
          <w:lang w:val="en-IE"/>
        </w:rPr>
        <w:t xml:space="preserve"> </w:t>
      </w:r>
    </w:p>
    <w:p w:rsidR="03D1E99D" w:rsidP="1358ECFA" w:rsidRDefault="03D1E99D" w14:paraId="75EB6CE7" w14:textId="4C64F974">
      <w:pPr>
        <w:pStyle w:val="ListParagraph"/>
        <w:spacing w:before="0" w:beforeAutospacing="off" w:after="0" w:afterAutospacing="off" w:line="312" w:lineRule="auto"/>
        <w:ind w:left="720" w:right="0" w:hanging="360"/>
        <w:jc w:val="both"/>
        <w:rPr>
          <w:rFonts w:ascii="Arial" w:hAnsi="Arial" w:eastAsia="Arial" w:cs="Arial"/>
          <w:b w:val="1"/>
          <w:bCs w:val="1"/>
          <w:noProof w:val="0"/>
          <w:sz w:val="20"/>
          <w:szCs w:val="20"/>
          <w:lang w:val="en-IE"/>
        </w:rPr>
      </w:pPr>
      <w:r w:rsidRPr="1358ECFA" w:rsidR="1358ECFA">
        <w:rPr>
          <w:rFonts w:ascii="Arial" w:hAnsi="Arial" w:eastAsia="Arial" w:cs="Arial"/>
          <w:b w:val="1"/>
          <w:bCs w:val="1"/>
          <w:noProof w:val="0"/>
          <w:sz w:val="20"/>
          <w:szCs w:val="20"/>
          <w:lang w:val="en-IE"/>
        </w:rPr>
        <w:t>Outage planning coordination</w:t>
      </w:r>
    </w:p>
    <w:p w:rsidR="03D1E99D" w:rsidP="1358ECFA" w:rsidRDefault="03D1E99D" w14:paraId="201443A3" w14:textId="480A39A3">
      <w:pPr>
        <w:spacing w:before="0" w:beforeAutospacing="off" w:after="0" w:afterAutospacing="off" w:line="312" w:lineRule="auto"/>
        <w:ind w:firstLine="720"/>
        <w:jc w:val="both"/>
      </w:pPr>
      <w:r w:rsidRPr="1358ECFA" w:rsidR="1358ECFA">
        <w:rPr>
          <w:rFonts w:ascii="Arial" w:hAnsi="Arial" w:eastAsia="Arial" w:cs="Arial"/>
          <w:noProof w:val="0"/>
          <w:sz w:val="20"/>
          <w:szCs w:val="20"/>
          <w:lang w:val="en-IE"/>
        </w:rPr>
        <w:t xml:space="preserve">Relevant assets are coordinated in the Outage coordination regions. This coordination has the scope of avoiding simultaneous disconnection of multiple elements with cross-border impact, taking into consideration the system security as a first step. Lately it has been observed that the finalization of the Yearly Maintenance Plan is highly impacted by the level of cross-border capacities provided to the market. Thus, it became a necessity to coordinate the outage of relevant assets also from the perspective of the capacity calculation processes. </w:t>
      </w:r>
    </w:p>
    <w:p w:rsidR="03D1E99D" w:rsidP="1358ECFA" w:rsidRDefault="03D1E99D" w14:paraId="6E93CF1D" w14:textId="71BB4968">
      <w:pPr>
        <w:spacing w:before="0" w:beforeAutospacing="off" w:after="0" w:afterAutospacing="off" w:line="312" w:lineRule="auto"/>
        <w:ind w:left="360" w:right="0" w:firstLine="360"/>
        <w:jc w:val="both"/>
      </w:pPr>
      <w:r w:rsidRPr="1358ECFA" w:rsidR="1358ECFA">
        <w:rPr>
          <w:rFonts w:ascii="Arial" w:hAnsi="Arial" w:eastAsia="Arial" w:cs="Arial"/>
          <w:noProof w:val="0"/>
          <w:color w:val="FF0000"/>
          <w:sz w:val="20"/>
          <w:szCs w:val="20"/>
          <w:lang w:val="en-IE"/>
        </w:rPr>
        <w:t xml:space="preserve"> </w:t>
      </w:r>
    </w:p>
    <w:p w:rsidR="03D1E99D" w:rsidP="1358ECFA" w:rsidRDefault="03D1E99D" w14:paraId="559ED7A3" w14:textId="4F77F150">
      <w:pPr>
        <w:pStyle w:val="ListParagraph"/>
        <w:spacing w:before="0" w:beforeAutospacing="off" w:after="0" w:afterAutospacing="off" w:line="312" w:lineRule="auto"/>
        <w:ind w:left="720" w:right="0" w:hanging="360"/>
        <w:jc w:val="both"/>
        <w:rPr>
          <w:rFonts w:ascii="Arial" w:hAnsi="Arial" w:eastAsia="Arial" w:cs="Arial"/>
          <w:b w:val="1"/>
          <w:bCs w:val="1"/>
          <w:i w:val="1"/>
          <w:iCs w:val="1"/>
          <w:noProof w:val="0"/>
          <w:sz w:val="20"/>
          <w:szCs w:val="20"/>
          <w:lang w:val="en-IE"/>
        </w:rPr>
      </w:pPr>
      <w:r w:rsidRPr="1358ECFA" w:rsidR="1358ECFA">
        <w:rPr>
          <w:rFonts w:ascii="Arial" w:hAnsi="Arial" w:eastAsia="Arial" w:cs="Arial"/>
          <w:b w:val="1"/>
          <w:bCs w:val="1"/>
          <w:i w:val="1"/>
          <w:iCs w:val="1"/>
          <w:noProof w:val="0"/>
          <w:sz w:val="20"/>
          <w:szCs w:val="20"/>
          <w:lang w:val="en-IE"/>
        </w:rPr>
        <w:t>Implementation of regional coordinated processes for security analysis and redispatching and countertrading processes</w:t>
      </w:r>
    </w:p>
    <w:p w:rsidR="03D1E99D" w:rsidP="1358ECFA" w:rsidRDefault="03D1E99D" w14:paraId="1CEA0881" w14:textId="226CEABC">
      <w:pPr>
        <w:tabs>
          <w:tab w:val="left" w:leader="none" w:pos="720"/>
        </w:tabs>
        <w:spacing w:before="0" w:beforeAutospacing="off" w:after="0" w:afterAutospacing="off" w:line="312" w:lineRule="auto"/>
        <w:ind w:firstLine="709"/>
        <w:jc w:val="both"/>
      </w:pPr>
      <w:r w:rsidRPr="1358ECFA" w:rsidR="1358ECFA">
        <w:rPr>
          <w:rFonts w:ascii="Arial" w:hAnsi="Arial" w:eastAsia="Arial" w:cs="Arial"/>
          <w:noProof w:val="0"/>
          <w:sz w:val="20"/>
          <w:szCs w:val="20"/>
          <w:lang w:val="en-IE"/>
        </w:rPr>
        <w:t xml:space="preserve">Results of the intraday capacity calculation process come with a lot of uncertainties, mainly due to the input data, volumes of capacity allocated and available redispatching. </w:t>
      </w:r>
      <w:r w:rsidRPr="1358ECFA" w:rsidR="1358ECFA">
        <w:rPr>
          <w:rFonts w:ascii="Arial" w:hAnsi="Arial" w:eastAsia="Arial" w:cs="Arial"/>
          <w:noProof w:val="0"/>
          <w:sz w:val="20"/>
          <w:szCs w:val="20"/>
          <w:lang w:val="ro"/>
        </w:rPr>
        <w:t>Measures to decrease the need of application of IVA include the consideration of internal redispatching. Due to the proximity to real-time, multiple power plants cannot be considered. Also, depending on the location of the congested elements, there may be none, one or multiple generators that can help decreasing the overload, but not necessarily avoiding them altogether.</w:t>
      </w:r>
    </w:p>
    <w:p w:rsidR="03D1E99D" w:rsidP="1358ECFA" w:rsidRDefault="03D1E99D" w14:paraId="48B2C234" w14:textId="0D2F6422">
      <w:pPr>
        <w:spacing w:before="0" w:beforeAutospacing="off" w:after="120" w:afterAutospacing="off" w:line="312" w:lineRule="auto"/>
        <w:ind w:firstLine="709"/>
        <w:jc w:val="both"/>
      </w:pPr>
      <w:r w:rsidRPr="1358ECFA" w:rsidR="1358ECFA">
        <w:rPr>
          <w:rFonts w:ascii="Arial" w:hAnsi="Arial" w:eastAsia="Arial" w:cs="Arial"/>
          <w:noProof w:val="0"/>
          <w:sz w:val="20"/>
          <w:szCs w:val="20"/>
          <w:lang w:val="en-IE"/>
        </w:rPr>
        <w:t>It is thus mandatory to have security analysis implemented at regional level before real-time with coordinated means of reducing the observed overloads.</w:t>
      </w:r>
    </w:p>
    <w:p w:rsidR="03D1E99D" w:rsidP="1358ECFA" w:rsidRDefault="03D1E99D" w14:paraId="2704FBEC" w14:textId="50E6E66A">
      <w:pPr>
        <w:tabs>
          <w:tab w:val="left" w:leader="none" w:pos="720"/>
        </w:tabs>
        <w:spacing w:before="0" w:beforeAutospacing="off" w:after="0" w:afterAutospacing="off" w:line="312" w:lineRule="auto"/>
        <w:ind w:left="426" w:right="0" w:firstLine="294"/>
        <w:jc w:val="both"/>
      </w:pPr>
      <w:r w:rsidRPr="1358ECFA" w:rsidR="1358ECFA">
        <w:rPr>
          <w:rStyle w:val="ListParagraph"/>
          <w:rFonts w:ascii="Arial" w:hAnsi="Arial" w:eastAsia="Arial" w:cs="Arial"/>
          <w:noProof w:val="0"/>
          <w:sz w:val="20"/>
          <w:szCs w:val="20"/>
          <w:lang w:val="en-IE"/>
        </w:rPr>
        <w:t>At Core CCR level these processes are still under implementation.</w:t>
      </w:r>
    </w:p>
    <w:p w:rsidR="03D1E99D" w:rsidP="1358ECFA" w:rsidRDefault="03D1E99D" w14:paraId="462FB5E8" w14:textId="7E3CDA71">
      <w:pPr>
        <w:pStyle w:val="Normal"/>
      </w:pPr>
    </w:p>
    <w:p w:rsidR="03D1E99D" w:rsidP="68B23AC4" w:rsidRDefault="68B23AC4" w14:paraId="11FA8EA7" w14:textId="1A6834D2">
      <w:r w:rsidRPr="68B23AC4">
        <w:rPr>
          <w:rFonts w:eastAsia="Arial" w:cs="Arial"/>
        </w:rPr>
        <w:t xml:space="preserve"> </w:t>
      </w:r>
    </w:p>
    <w:p w:rsidR="03D1E99D" w:rsidP="68B23AC4" w:rsidRDefault="03D1E99D" w14:paraId="491CBF44" w14:textId="6F1CF86C">
      <w:pPr>
        <w:rPr>
          <w:rFonts w:eastAsia="Arial" w:cs="Arial"/>
        </w:rPr>
      </w:pPr>
    </w:p>
    <w:p w:rsidR="2A056BA6" w:rsidP="6369C59C" w:rsidRDefault="150BEB0C" w14:paraId="39F910DD" w14:textId="476D63F1">
      <w:pPr>
        <w:pStyle w:val="Heading1"/>
        <w:numPr>
          <w:ilvl w:val="0"/>
          <w:numId w:val="0"/>
        </w:numPr>
        <w:ind w:left="0"/>
        <w:rPr>
          <w:lang w:val="en-GB" w:eastAsia="nl-NL"/>
        </w:rPr>
      </w:pPr>
    </w:p>
    <w:sectPr w:rsidR="418B4A05" w:rsidSect="00544905">
      <w:headerReference w:type="even" r:id="rId11"/>
      <w:headerReference w:type="default" r:id="rId12"/>
      <w:footerReference w:type="even" r:id="rId13"/>
      <w:footerReference w:type="default" r:id="rId14"/>
      <w:headerReference w:type="first" r:id="rId15"/>
      <w:pgSz w:w="11906" w:h="16838" w:orient="portrait" w:code="9"/>
      <w:pgMar w:top="1871" w:right="1247" w:bottom="1191" w:left="1361" w:header="567" w:footer="567" w:gutter="0"/>
      <w:pgNumType w:start="1"/>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13DB8" w:rsidP="00B7680D" w:rsidRDefault="00213DB8" w14:paraId="3BA76AA4" w14:textId="77777777">
      <w:pPr>
        <w:spacing w:line="240" w:lineRule="auto"/>
      </w:pPr>
      <w:r>
        <w:separator/>
      </w:r>
    </w:p>
    <w:p w:rsidR="00213DB8" w:rsidRDefault="00213DB8" w14:paraId="20B2DD5D" w14:textId="77777777"/>
  </w:endnote>
  <w:endnote w:type="continuationSeparator" w:id="0">
    <w:p w:rsidR="00213DB8" w:rsidP="00B7680D" w:rsidRDefault="00213DB8" w14:paraId="049FD73D" w14:textId="77777777">
      <w:pPr>
        <w:spacing w:line="240" w:lineRule="auto"/>
      </w:pPr>
      <w:r>
        <w:continuationSeparator/>
      </w:r>
    </w:p>
    <w:p w:rsidR="00213DB8" w:rsidRDefault="00213DB8" w14:paraId="0310FFD4" w14:textId="77777777"/>
  </w:endnote>
  <w:endnote w:type="continuationNotice" w:id="1">
    <w:p w:rsidR="00213DB8" w:rsidRDefault="00213DB8" w14:paraId="484B329D" w14:textId="77777777">
      <w:pPr>
        <w:spacing w:line="240" w:lineRule="auto"/>
      </w:pPr>
    </w:p>
    <w:p w:rsidR="00213DB8" w:rsidRDefault="00213DB8" w14:paraId="07E18B7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43C0EDE6" w14:textId="77777777">
    <w:pPr>
      <w:pStyle w:val="Footer"/>
    </w:pPr>
  </w:p>
  <w:p w:rsidR="00976D05" w:rsidRDefault="00976D05" w14:paraId="5B7371E3"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P="00B917C5" w:rsidRDefault="00976D05" w14:paraId="46DC043E" w14:textId="5FB2C7DB">
    <w:pPr>
      <w:pStyle w:val="Footer"/>
    </w:pPr>
    <w:r w:rsidRPr="00727CF7">
      <w:t xml:space="preserve">Page </w:t>
    </w:r>
    <w:r w:rsidRPr="00727CF7">
      <w:fldChar w:fldCharType="begin"/>
    </w:r>
    <w:r w:rsidRPr="00727CF7">
      <w:instrText>PAGE   \* MERGEFORMAT</w:instrText>
    </w:r>
    <w:r w:rsidRPr="00727CF7">
      <w:fldChar w:fldCharType="separate"/>
    </w:r>
    <w:r w:rsidR="00DC17B4">
      <w:rPr>
        <w:noProof/>
      </w:rPr>
      <w:t>9</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DC17B4">
      <w:rPr>
        <w:noProof/>
      </w:rPr>
      <w:t>13</w:t>
    </w:r>
    <w:r w:rsidRPr="00727CF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13DB8" w:rsidP="00B7680D" w:rsidRDefault="00213DB8" w14:paraId="092BD2B8" w14:textId="77777777">
      <w:pPr>
        <w:spacing w:line="240" w:lineRule="auto"/>
      </w:pPr>
      <w:r>
        <w:separator/>
      </w:r>
    </w:p>
    <w:p w:rsidR="00213DB8" w:rsidRDefault="00213DB8" w14:paraId="713FA1ED" w14:textId="77777777"/>
  </w:footnote>
  <w:footnote w:type="continuationSeparator" w:id="0">
    <w:p w:rsidR="00213DB8" w:rsidP="00B7680D" w:rsidRDefault="00213DB8" w14:paraId="301A9BA4" w14:textId="77777777">
      <w:pPr>
        <w:spacing w:line="240" w:lineRule="auto"/>
      </w:pPr>
      <w:r>
        <w:continuationSeparator/>
      </w:r>
    </w:p>
    <w:p w:rsidR="00213DB8" w:rsidRDefault="00213DB8" w14:paraId="07D19CBA" w14:textId="77777777"/>
  </w:footnote>
  <w:footnote w:type="continuationNotice" w:id="1">
    <w:p w:rsidR="00213DB8" w:rsidRDefault="00213DB8" w14:paraId="46188423" w14:textId="77777777">
      <w:pPr>
        <w:spacing w:line="240" w:lineRule="auto"/>
      </w:pPr>
    </w:p>
    <w:p w:rsidR="00213DB8" w:rsidRDefault="00213DB8" w14:paraId="3591FBE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6D05" w:rsidRDefault="00976D05" w14:paraId="2B88AEE6" w14:textId="77777777">
    <w:pPr>
      <w:pStyle w:val="Header"/>
    </w:pPr>
  </w:p>
  <w:p w:rsidR="00976D05" w:rsidRDefault="00976D05" w14:paraId="35AA82F9"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756BF1" w:rsidR="00976D05" w:rsidP="00544905" w:rsidRDefault="00976D05" w14:paraId="71CF049F" w14:textId="77777777">
    <w:pPr>
      <w:pStyle w:val="Header"/>
    </w:pPr>
    <w:r>
      <w:rPr>
        <w:noProof/>
        <w:lang w:val="hr-HR" w:eastAsia="hr-HR"/>
      </w:rPr>
      <w:drawing>
        <wp:inline distT="0" distB="0" distL="0" distR="0" wp14:anchorId="2F5978EF" wp14:editId="168139E6">
          <wp:extent cx="5904230" cy="49784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aderCORE.jpg"/>
                  <pic:cNvPicPr/>
                </pic:nvPicPr>
                <pic:blipFill>
                  <a:blip r:embed="rId1"/>
                  <a:stretch>
                    <a:fillRect/>
                  </a:stretch>
                </pic:blipFill>
                <pic:spPr>
                  <a:xfrm>
                    <a:off x="0" y="0"/>
                    <a:ext cx="5904230" cy="497840"/>
                  </a:xfrm>
                  <a:prstGeom prst="rect">
                    <a:avLst/>
                  </a:prstGeom>
                </pic:spPr>
              </pic:pic>
            </a:graphicData>
          </a:graphic>
        </wp:inline>
      </w:drawing>
    </w:r>
  </w:p>
  <w:p w:rsidRPr="00544905" w:rsidR="00976D05" w:rsidP="00544905" w:rsidRDefault="00976D05" w14:paraId="2DF14C9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Pr="008B4FC2" w:rsidR="00976D05" w:rsidP="008B4FC2" w:rsidRDefault="008B4FC2" w14:paraId="75362D0B" w14:textId="01152B2A">
    <w:pPr>
      <w:pStyle w:val="Header"/>
      <w:jc w:val="both"/>
      <w:rPr>
        <w:b/>
        <w:color w:val="3366FF"/>
        <w:sz w:val="24"/>
      </w:rPr>
    </w:pPr>
    <w:r w:rsidRPr="008B4FC2">
      <w:rPr>
        <w:b/>
        <w:noProof/>
        <w:color w:val="3366FF"/>
        <w:sz w:val="24"/>
        <w:lang w:val="hr-HR" w:eastAsia="hr-HR"/>
      </w:rPr>
      <w:drawing>
        <wp:inline distT="0" distB="0" distL="0" distR="0" wp14:anchorId="73EFAE62" wp14:editId="45DF4185">
          <wp:extent cx="5904230" cy="652145"/>
          <wp:effectExtent l="0" t="0" r="1270" b="0"/>
          <wp:docPr id="10684789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478951" name=""/>
                  <pic:cNvPicPr/>
                </pic:nvPicPr>
                <pic:blipFill>
                  <a:blip r:embed="rId1"/>
                  <a:stretch>
                    <a:fillRect/>
                  </a:stretch>
                </pic:blipFill>
                <pic:spPr>
                  <a:xfrm>
                    <a:off x="0" y="0"/>
                    <a:ext cx="5904230" cy="652145"/>
                  </a:xfrm>
                  <a:prstGeom prst="rect">
                    <a:avLst/>
                  </a:prstGeom>
                </pic:spPr>
              </pic:pic>
            </a:graphicData>
          </a:graphic>
        </wp:inline>
      </w:drawing>
    </w:r>
  </w:p>
  <w:p w:rsidR="00976D05" w:rsidP="00727CF7" w:rsidRDefault="00976D05" w14:paraId="3A6AE73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89">
    <w:nsid w:val="1e25b85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8">
    <w:nsid w:val="127ef17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7">
    <w:nsid w:val="2b52ac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6">
    <w:nsid w:val="1f229d1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5">
    <w:nsid w:val="10ef0c2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4">
    <w:nsid w:val="19ae7d2d"/>
    <w:multiLevelType xmlns:w="http://schemas.openxmlformats.org/wordprocessingml/2006/main" w:val="hybridMultilevel"/>
    <w:lvl xmlns:w="http://schemas.openxmlformats.org/wordprocessingml/2006/main" w:ilvl="0">
      <w:start w:val="1"/>
      <w:numFmt w:val="decimal"/>
      <w:lvlText w:val="(4)"/>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3">
    <w:nsid w:val="4aefa880"/>
    <w:multiLevelType xmlns:w="http://schemas.openxmlformats.org/wordprocessingml/2006/main" w:val="hybridMultilevel"/>
    <w:lvl xmlns:w="http://schemas.openxmlformats.org/wordprocessingml/2006/main" w:ilvl="0">
      <w:start w:val="1"/>
      <w:numFmt w:val="decimal"/>
      <w:lvlText w:val="(3)"/>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2">
    <w:nsid w:val="1a6fcf7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1">
    <w:nsid w:val="2c53bd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0">
    <w:nsid w:val="19d98d6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9">
    <w:nsid w:val="5787946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8">
    <w:nsid w:val="6d8069d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7">
    <w:nsid w:val="42eb68e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6">
    <w:nsid w:val="1f2fe9a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5">
    <w:nsid w:val="31d13fa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4">
    <w:nsid w:val="4344b23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3">
    <w:nsid w:val="4cc199b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2">
    <w:nsid w:val="6f32e0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1">
    <w:nsid w:val="29831c0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0">
    <w:nsid w:val="2f5d6de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9">
    <w:nsid w:val="41cc01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8">
    <w:nsid w:val="481fb18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7">
    <w:nsid w:val="7f18c4f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6">
    <w:nsid w:val="600592c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5">
    <w:nsid w:val="1aabc2e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4">
    <w:nsid w:val="1ebba8c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3">
    <w:nsid w:val="4df7a62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2">
    <w:nsid w:val="13063a3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1">
    <w:nsid w:val="53a0456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60266e8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9">
    <w:nsid w:val="33471e0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8">
    <w:nsid w:val="57c9fc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7">
    <w:nsid w:val="1cd0be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6">
    <w:nsid w:val="310d09ed"/>
    <w:multiLevelType xmlns:w="http://schemas.openxmlformats.org/wordprocessingml/2006/main" w:val="multilevel"/>
    <w:lvl xmlns:w="http://schemas.openxmlformats.org/wordprocessingml/2006/main" w:ilvl="0">
      <w:start w:val="1"/>
      <w:numFmt w:val="decimal"/>
      <w:pStyle w:val="Heading1"/>
      <w:lvlText w:val="%1."/>
      <w:lvlJc w:val="left"/>
      <w:pPr>
        <w:ind w:left="0" w:firstLine="0"/>
      </w:pPr>
      <w:rPr>
        <w:rFonts w:hint="default" w:ascii="Arial" w:hAnsi="Arial"/>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5">
    <w:nsid w:val="3d53c9db"/>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4">
    <w:nsid w:val="3a99d09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3">
    <w:nsid w:val="527d560"/>
    <w:multiLevelType xmlns:w="http://schemas.openxmlformats.org/wordprocessingml/2006/main" w:val="hybridMultilevel"/>
    <w:lvl xmlns:w="http://schemas.openxmlformats.org/wordprocessingml/2006/main" w:ilvl="0">
      <w:start w:val="1"/>
      <w:numFmt w:val="bullet"/>
      <w:lvlText w:val="Ø"/>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hint="default" w:ascii="Symbol" w:hAnsi="Symbol"/>
      </w:rPr>
    </w:lvl>
  </w:abstractNum>
  <w:abstractNum w:abstractNumId="1" w15:restartNumberingAfterBreak="0">
    <w:nsid w:val="FFFFFFFB"/>
    <w:multiLevelType w:val="multilevel"/>
    <w:tmpl w:val="42C601AA"/>
    <w:lvl w:ilvl="0">
      <w:start w:val="1"/>
      <w:numFmt w:val="decimal"/>
      <w:pStyle w:val="Heading1"/>
      <w:lvlText w:val="%1."/>
      <w:lvlJc w:val="left"/>
      <w:pPr>
        <w:tabs>
          <w:tab w:val="num" w:pos="0"/>
        </w:tabs>
        <w:ind w:left="0" w:firstLine="0"/>
      </w:pPr>
      <w:rPr>
        <w:rFonts w:hint="default" w:ascii="Arial" w:hAnsi="Arial"/>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850"/>
        </w:tabs>
        <w:ind w:left="850" w:firstLine="0"/>
      </w:pPr>
      <w:rPr>
        <w:rFonts w:hint="default"/>
        <w:b w:val="0"/>
        <w:bCs w:val="0"/>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3863090"/>
    <w:multiLevelType w:val="hybridMultilevel"/>
    <w:tmpl w:val="A86E21C8"/>
    <w:lvl w:ilvl="0" w:tplc="4CBA02CA">
      <w:start w:val="1"/>
      <w:numFmt w:val="bullet"/>
      <w:lvlText w:val="Ø"/>
      <w:lvlJc w:val="left"/>
      <w:pPr>
        <w:ind w:left="720" w:hanging="360"/>
      </w:pPr>
      <w:rPr>
        <w:rFonts w:hint="default" w:ascii="Wingdings" w:hAnsi="Wingdings"/>
      </w:rPr>
    </w:lvl>
    <w:lvl w:ilvl="1" w:tplc="45D097F4">
      <w:start w:val="1"/>
      <w:numFmt w:val="bullet"/>
      <w:lvlText w:val="o"/>
      <w:lvlJc w:val="left"/>
      <w:pPr>
        <w:ind w:left="1440" w:hanging="360"/>
      </w:pPr>
      <w:rPr>
        <w:rFonts w:hint="default" w:ascii="Courier New" w:hAnsi="Courier New"/>
      </w:rPr>
    </w:lvl>
    <w:lvl w:ilvl="2" w:tplc="06EA84EE">
      <w:start w:val="1"/>
      <w:numFmt w:val="bullet"/>
      <w:lvlText w:val=""/>
      <w:lvlJc w:val="left"/>
      <w:pPr>
        <w:ind w:left="2160" w:hanging="360"/>
      </w:pPr>
      <w:rPr>
        <w:rFonts w:hint="default" w:ascii="Wingdings" w:hAnsi="Wingdings"/>
      </w:rPr>
    </w:lvl>
    <w:lvl w:ilvl="3" w:tplc="FF2035B4">
      <w:start w:val="1"/>
      <w:numFmt w:val="bullet"/>
      <w:lvlText w:val=""/>
      <w:lvlJc w:val="left"/>
      <w:pPr>
        <w:ind w:left="2880" w:hanging="360"/>
      </w:pPr>
      <w:rPr>
        <w:rFonts w:hint="default" w:ascii="Symbol" w:hAnsi="Symbol"/>
      </w:rPr>
    </w:lvl>
    <w:lvl w:ilvl="4" w:tplc="A0BE374C">
      <w:start w:val="1"/>
      <w:numFmt w:val="bullet"/>
      <w:lvlText w:val="o"/>
      <w:lvlJc w:val="left"/>
      <w:pPr>
        <w:ind w:left="3600" w:hanging="360"/>
      </w:pPr>
      <w:rPr>
        <w:rFonts w:hint="default" w:ascii="Courier New" w:hAnsi="Courier New"/>
      </w:rPr>
    </w:lvl>
    <w:lvl w:ilvl="5" w:tplc="BCC8C0F0">
      <w:start w:val="1"/>
      <w:numFmt w:val="bullet"/>
      <w:lvlText w:val=""/>
      <w:lvlJc w:val="left"/>
      <w:pPr>
        <w:ind w:left="4320" w:hanging="360"/>
      </w:pPr>
      <w:rPr>
        <w:rFonts w:hint="default" w:ascii="Wingdings" w:hAnsi="Wingdings"/>
      </w:rPr>
    </w:lvl>
    <w:lvl w:ilvl="6" w:tplc="45D42948">
      <w:start w:val="1"/>
      <w:numFmt w:val="bullet"/>
      <w:lvlText w:val=""/>
      <w:lvlJc w:val="left"/>
      <w:pPr>
        <w:ind w:left="5040" w:hanging="360"/>
      </w:pPr>
      <w:rPr>
        <w:rFonts w:hint="default" w:ascii="Symbol" w:hAnsi="Symbol"/>
      </w:rPr>
    </w:lvl>
    <w:lvl w:ilvl="7" w:tplc="1EF02A4A">
      <w:start w:val="1"/>
      <w:numFmt w:val="bullet"/>
      <w:lvlText w:val="o"/>
      <w:lvlJc w:val="left"/>
      <w:pPr>
        <w:ind w:left="5760" w:hanging="360"/>
      </w:pPr>
      <w:rPr>
        <w:rFonts w:hint="default" w:ascii="Courier New" w:hAnsi="Courier New"/>
      </w:rPr>
    </w:lvl>
    <w:lvl w:ilvl="8" w:tplc="A7AE6F36">
      <w:start w:val="1"/>
      <w:numFmt w:val="bullet"/>
      <w:lvlText w:val=""/>
      <w:lvlJc w:val="left"/>
      <w:pPr>
        <w:ind w:left="6480" w:hanging="360"/>
      </w:pPr>
      <w:rPr>
        <w:rFonts w:hint="default" w:ascii="Wingdings" w:hAnsi="Wingdings"/>
      </w:rPr>
    </w:lvl>
  </w:abstractNum>
  <w:abstractNum w:abstractNumId="3" w15:restartNumberingAfterBreak="0">
    <w:nsid w:val="04D0166E"/>
    <w:multiLevelType w:val="hybridMultilevel"/>
    <w:tmpl w:val="C6FC3448"/>
    <w:lvl w:ilvl="0" w:tplc="37D664F4">
      <w:start w:val="1"/>
      <w:numFmt w:val="bullet"/>
      <w:lvlText w:val="Ø"/>
      <w:lvlJc w:val="left"/>
      <w:pPr>
        <w:ind w:left="720" w:hanging="360"/>
      </w:pPr>
      <w:rPr>
        <w:rFonts w:hint="default" w:ascii="Wingdings" w:hAnsi="Wingdings"/>
      </w:rPr>
    </w:lvl>
    <w:lvl w:ilvl="1" w:tplc="5602272C">
      <w:start w:val="1"/>
      <w:numFmt w:val="bullet"/>
      <w:lvlText w:val="o"/>
      <w:lvlJc w:val="left"/>
      <w:pPr>
        <w:ind w:left="1440" w:hanging="360"/>
      </w:pPr>
      <w:rPr>
        <w:rFonts w:hint="default" w:ascii="Courier New" w:hAnsi="Courier New"/>
      </w:rPr>
    </w:lvl>
    <w:lvl w:ilvl="2" w:tplc="0EF62FC4">
      <w:start w:val="1"/>
      <w:numFmt w:val="bullet"/>
      <w:lvlText w:val=""/>
      <w:lvlJc w:val="left"/>
      <w:pPr>
        <w:ind w:left="2160" w:hanging="360"/>
      </w:pPr>
      <w:rPr>
        <w:rFonts w:hint="default" w:ascii="Wingdings" w:hAnsi="Wingdings"/>
      </w:rPr>
    </w:lvl>
    <w:lvl w:ilvl="3" w:tplc="E662D882">
      <w:start w:val="1"/>
      <w:numFmt w:val="bullet"/>
      <w:lvlText w:val=""/>
      <w:lvlJc w:val="left"/>
      <w:pPr>
        <w:ind w:left="2880" w:hanging="360"/>
      </w:pPr>
      <w:rPr>
        <w:rFonts w:hint="default" w:ascii="Symbol" w:hAnsi="Symbol"/>
      </w:rPr>
    </w:lvl>
    <w:lvl w:ilvl="4" w:tplc="996EBFCA">
      <w:start w:val="1"/>
      <w:numFmt w:val="bullet"/>
      <w:lvlText w:val="o"/>
      <w:lvlJc w:val="left"/>
      <w:pPr>
        <w:ind w:left="3600" w:hanging="360"/>
      </w:pPr>
      <w:rPr>
        <w:rFonts w:hint="default" w:ascii="Courier New" w:hAnsi="Courier New"/>
      </w:rPr>
    </w:lvl>
    <w:lvl w:ilvl="5" w:tplc="32240C2A">
      <w:start w:val="1"/>
      <w:numFmt w:val="bullet"/>
      <w:lvlText w:val=""/>
      <w:lvlJc w:val="left"/>
      <w:pPr>
        <w:ind w:left="4320" w:hanging="360"/>
      </w:pPr>
      <w:rPr>
        <w:rFonts w:hint="default" w:ascii="Wingdings" w:hAnsi="Wingdings"/>
      </w:rPr>
    </w:lvl>
    <w:lvl w:ilvl="6" w:tplc="11C4FEF0">
      <w:start w:val="1"/>
      <w:numFmt w:val="bullet"/>
      <w:lvlText w:val=""/>
      <w:lvlJc w:val="left"/>
      <w:pPr>
        <w:ind w:left="5040" w:hanging="360"/>
      </w:pPr>
      <w:rPr>
        <w:rFonts w:hint="default" w:ascii="Symbol" w:hAnsi="Symbol"/>
      </w:rPr>
    </w:lvl>
    <w:lvl w:ilvl="7" w:tplc="F1A62F14">
      <w:start w:val="1"/>
      <w:numFmt w:val="bullet"/>
      <w:lvlText w:val="o"/>
      <w:lvlJc w:val="left"/>
      <w:pPr>
        <w:ind w:left="5760" w:hanging="360"/>
      </w:pPr>
      <w:rPr>
        <w:rFonts w:hint="default" w:ascii="Courier New" w:hAnsi="Courier New"/>
      </w:rPr>
    </w:lvl>
    <w:lvl w:ilvl="8" w:tplc="63145F9C">
      <w:start w:val="1"/>
      <w:numFmt w:val="bullet"/>
      <w:lvlText w:val=""/>
      <w:lvlJc w:val="left"/>
      <w:pPr>
        <w:ind w:left="6480" w:hanging="360"/>
      </w:pPr>
      <w:rPr>
        <w:rFonts w:hint="default" w:ascii="Wingdings" w:hAnsi="Wingdings"/>
      </w:rPr>
    </w:lvl>
  </w:abstractNum>
  <w:abstractNum w:abstractNumId="4" w15:restartNumberingAfterBreak="0">
    <w:nsid w:val="06D9E5EE"/>
    <w:multiLevelType w:val="hybridMultilevel"/>
    <w:tmpl w:val="D4A075FE"/>
    <w:lvl w:ilvl="0" w:tplc="022A4D86">
      <w:start w:val="3"/>
      <w:numFmt w:val="decimal"/>
      <w:lvlText w:val="%1."/>
      <w:lvlJc w:val="left"/>
      <w:pPr>
        <w:ind w:left="720" w:hanging="360"/>
      </w:pPr>
    </w:lvl>
    <w:lvl w:ilvl="1" w:tplc="71007F0E">
      <w:start w:val="1"/>
      <w:numFmt w:val="lowerLetter"/>
      <w:lvlText w:val="%2."/>
      <w:lvlJc w:val="left"/>
      <w:pPr>
        <w:ind w:left="1440" w:hanging="360"/>
      </w:pPr>
    </w:lvl>
    <w:lvl w:ilvl="2" w:tplc="986835EE">
      <w:start w:val="1"/>
      <w:numFmt w:val="lowerRoman"/>
      <w:lvlText w:val="%3."/>
      <w:lvlJc w:val="right"/>
      <w:pPr>
        <w:ind w:left="2160" w:hanging="180"/>
      </w:pPr>
    </w:lvl>
    <w:lvl w:ilvl="3" w:tplc="4B36C268">
      <w:start w:val="1"/>
      <w:numFmt w:val="decimal"/>
      <w:lvlText w:val="%4."/>
      <w:lvlJc w:val="left"/>
      <w:pPr>
        <w:ind w:left="2880" w:hanging="360"/>
      </w:pPr>
    </w:lvl>
    <w:lvl w:ilvl="4" w:tplc="B8E0117E">
      <w:start w:val="1"/>
      <w:numFmt w:val="lowerLetter"/>
      <w:lvlText w:val="%5."/>
      <w:lvlJc w:val="left"/>
      <w:pPr>
        <w:ind w:left="3600" w:hanging="360"/>
      </w:pPr>
    </w:lvl>
    <w:lvl w:ilvl="5" w:tplc="57E45C8A">
      <w:start w:val="1"/>
      <w:numFmt w:val="lowerRoman"/>
      <w:lvlText w:val="%6."/>
      <w:lvlJc w:val="right"/>
      <w:pPr>
        <w:ind w:left="4320" w:hanging="180"/>
      </w:pPr>
    </w:lvl>
    <w:lvl w:ilvl="6" w:tplc="AF828294">
      <w:start w:val="1"/>
      <w:numFmt w:val="decimal"/>
      <w:lvlText w:val="%7."/>
      <w:lvlJc w:val="left"/>
      <w:pPr>
        <w:ind w:left="5040" w:hanging="360"/>
      </w:pPr>
    </w:lvl>
    <w:lvl w:ilvl="7" w:tplc="037CFCB4">
      <w:start w:val="1"/>
      <w:numFmt w:val="lowerLetter"/>
      <w:lvlText w:val="%8."/>
      <w:lvlJc w:val="left"/>
      <w:pPr>
        <w:ind w:left="5760" w:hanging="360"/>
      </w:pPr>
    </w:lvl>
    <w:lvl w:ilvl="8" w:tplc="248A4BFA">
      <w:start w:val="1"/>
      <w:numFmt w:val="lowerRoman"/>
      <w:lvlText w:val="%9."/>
      <w:lvlJc w:val="right"/>
      <w:pPr>
        <w:ind w:left="6480" w:hanging="180"/>
      </w:pPr>
    </w:lvl>
  </w:abstractNum>
  <w:abstractNum w:abstractNumId="5" w15:restartNumberingAfterBreak="0">
    <w:nsid w:val="0A200C55"/>
    <w:multiLevelType w:val="hybridMultilevel"/>
    <w:tmpl w:val="EDFEC2A2"/>
    <w:lvl w:ilvl="0" w:tplc="454E371E">
      <w:start w:val="1"/>
      <w:numFmt w:val="bullet"/>
      <w:pStyle w:val="HelleListe-Akzent51"/>
      <w:lvlText w:val=""/>
      <w:lvlJc w:val="left"/>
      <w:pPr>
        <w:ind w:left="502" w:hanging="360"/>
      </w:pPr>
      <w:rPr>
        <w:rFonts w:hint="default" w:ascii="Wingdings" w:hAnsi="Wingdings"/>
        <w:color w:val="3266FE"/>
        <w:sz w:val="16"/>
        <w:szCs w:val="16"/>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6" w15:restartNumberingAfterBreak="0">
    <w:nsid w:val="0BB42850"/>
    <w:multiLevelType w:val="hybridMultilevel"/>
    <w:tmpl w:val="6EB0E972"/>
    <w:lvl w:ilvl="0" w:tplc="735856DC">
      <w:start w:val="1"/>
      <w:numFmt w:val="bullet"/>
      <w:lvlText w:val="·"/>
      <w:lvlJc w:val="left"/>
      <w:pPr>
        <w:ind w:left="720" w:hanging="360"/>
      </w:pPr>
      <w:rPr>
        <w:rFonts w:hint="default" w:ascii="Symbol" w:hAnsi="Symbol"/>
      </w:rPr>
    </w:lvl>
    <w:lvl w:ilvl="1" w:tplc="C4AA1EEC">
      <w:start w:val="1"/>
      <w:numFmt w:val="bullet"/>
      <w:lvlText w:val="o"/>
      <w:lvlJc w:val="left"/>
      <w:pPr>
        <w:ind w:left="1440" w:hanging="360"/>
      </w:pPr>
      <w:rPr>
        <w:rFonts w:hint="default" w:ascii="Courier New" w:hAnsi="Courier New"/>
      </w:rPr>
    </w:lvl>
    <w:lvl w:ilvl="2" w:tplc="8E444036">
      <w:start w:val="1"/>
      <w:numFmt w:val="bullet"/>
      <w:lvlText w:val=""/>
      <w:lvlJc w:val="left"/>
      <w:pPr>
        <w:ind w:left="2160" w:hanging="360"/>
      </w:pPr>
      <w:rPr>
        <w:rFonts w:hint="default" w:ascii="Wingdings" w:hAnsi="Wingdings"/>
      </w:rPr>
    </w:lvl>
    <w:lvl w:ilvl="3" w:tplc="B398474E">
      <w:start w:val="1"/>
      <w:numFmt w:val="bullet"/>
      <w:lvlText w:val=""/>
      <w:lvlJc w:val="left"/>
      <w:pPr>
        <w:ind w:left="2880" w:hanging="360"/>
      </w:pPr>
      <w:rPr>
        <w:rFonts w:hint="default" w:ascii="Symbol" w:hAnsi="Symbol"/>
      </w:rPr>
    </w:lvl>
    <w:lvl w:ilvl="4" w:tplc="06428338">
      <w:start w:val="1"/>
      <w:numFmt w:val="bullet"/>
      <w:lvlText w:val="o"/>
      <w:lvlJc w:val="left"/>
      <w:pPr>
        <w:ind w:left="3600" w:hanging="360"/>
      </w:pPr>
      <w:rPr>
        <w:rFonts w:hint="default" w:ascii="Courier New" w:hAnsi="Courier New"/>
      </w:rPr>
    </w:lvl>
    <w:lvl w:ilvl="5" w:tplc="59D2239E">
      <w:start w:val="1"/>
      <w:numFmt w:val="bullet"/>
      <w:lvlText w:val=""/>
      <w:lvlJc w:val="left"/>
      <w:pPr>
        <w:ind w:left="4320" w:hanging="360"/>
      </w:pPr>
      <w:rPr>
        <w:rFonts w:hint="default" w:ascii="Wingdings" w:hAnsi="Wingdings"/>
      </w:rPr>
    </w:lvl>
    <w:lvl w:ilvl="6" w:tplc="A6B055CE">
      <w:start w:val="1"/>
      <w:numFmt w:val="bullet"/>
      <w:lvlText w:val=""/>
      <w:lvlJc w:val="left"/>
      <w:pPr>
        <w:ind w:left="5040" w:hanging="360"/>
      </w:pPr>
      <w:rPr>
        <w:rFonts w:hint="default" w:ascii="Symbol" w:hAnsi="Symbol"/>
      </w:rPr>
    </w:lvl>
    <w:lvl w:ilvl="7" w:tplc="1C5E9932">
      <w:start w:val="1"/>
      <w:numFmt w:val="bullet"/>
      <w:lvlText w:val="o"/>
      <w:lvlJc w:val="left"/>
      <w:pPr>
        <w:ind w:left="5760" w:hanging="360"/>
      </w:pPr>
      <w:rPr>
        <w:rFonts w:hint="default" w:ascii="Courier New" w:hAnsi="Courier New"/>
      </w:rPr>
    </w:lvl>
    <w:lvl w:ilvl="8" w:tplc="B88E9F7E">
      <w:start w:val="1"/>
      <w:numFmt w:val="bullet"/>
      <w:lvlText w:val=""/>
      <w:lvlJc w:val="left"/>
      <w:pPr>
        <w:ind w:left="6480" w:hanging="360"/>
      </w:pPr>
      <w:rPr>
        <w:rFonts w:hint="default" w:ascii="Wingdings" w:hAnsi="Wingdings"/>
      </w:rPr>
    </w:lvl>
  </w:abstractNum>
  <w:abstractNum w:abstractNumId="7" w15:restartNumberingAfterBreak="0">
    <w:nsid w:val="12631CC3"/>
    <w:multiLevelType w:val="hybridMultilevel"/>
    <w:tmpl w:val="299A766E"/>
    <w:lvl w:ilvl="0" w:tplc="767CD502">
      <w:start w:val="1"/>
      <w:numFmt w:val="bullet"/>
      <w:lvlText w:val="-"/>
      <w:lvlJc w:val="left"/>
      <w:pPr>
        <w:ind w:left="720" w:hanging="360"/>
      </w:pPr>
      <w:rPr>
        <w:rFonts w:hint="default" w:ascii="Arial" w:hAnsi="Arial" w:cs="Arial" w:eastAsiaTheme="minorEastAsia"/>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5E31623"/>
    <w:multiLevelType w:val="hybridMultilevel"/>
    <w:tmpl w:val="8FB821E8"/>
    <w:lvl w:ilvl="0" w:tplc="33046E10">
      <w:start w:val="1"/>
      <w:numFmt w:val="bullet"/>
      <w:lvlText w:val="·"/>
      <w:lvlJc w:val="left"/>
      <w:pPr>
        <w:ind w:left="720" w:hanging="360"/>
      </w:pPr>
      <w:rPr>
        <w:rFonts w:hint="default" w:ascii="Symbol" w:hAnsi="Symbol"/>
      </w:rPr>
    </w:lvl>
    <w:lvl w:ilvl="1" w:tplc="ECF2BFB8">
      <w:start w:val="1"/>
      <w:numFmt w:val="bullet"/>
      <w:lvlText w:val="o"/>
      <w:lvlJc w:val="left"/>
      <w:pPr>
        <w:ind w:left="1440" w:hanging="360"/>
      </w:pPr>
      <w:rPr>
        <w:rFonts w:hint="default" w:ascii="Courier New" w:hAnsi="Courier New"/>
      </w:rPr>
    </w:lvl>
    <w:lvl w:ilvl="2" w:tplc="A6209A3A">
      <w:start w:val="1"/>
      <w:numFmt w:val="bullet"/>
      <w:lvlText w:val=""/>
      <w:lvlJc w:val="left"/>
      <w:pPr>
        <w:ind w:left="2160" w:hanging="360"/>
      </w:pPr>
      <w:rPr>
        <w:rFonts w:hint="default" w:ascii="Wingdings" w:hAnsi="Wingdings"/>
      </w:rPr>
    </w:lvl>
    <w:lvl w:ilvl="3" w:tplc="2D44D358">
      <w:start w:val="1"/>
      <w:numFmt w:val="bullet"/>
      <w:lvlText w:val=""/>
      <w:lvlJc w:val="left"/>
      <w:pPr>
        <w:ind w:left="2880" w:hanging="360"/>
      </w:pPr>
      <w:rPr>
        <w:rFonts w:hint="default" w:ascii="Symbol" w:hAnsi="Symbol"/>
      </w:rPr>
    </w:lvl>
    <w:lvl w:ilvl="4" w:tplc="718A3EFA">
      <w:start w:val="1"/>
      <w:numFmt w:val="bullet"/>
      <w:lvlText w:val="o"/>
      <w:lvlJc w:val="left"/>
      <w:pPr>
        <w:ind w:left="3600" w:hanging="360"/>
      </w:pPr>
      <w:rPr>
        <w:rFonts w:hint="default" w:ascii="Courier New" w:hAnsi="Courier New"/>
      </w:rPr>
    </w:lvl>
    <w:lvl w:ilvl="5" w:tplc="8490E672">
      <w:start w:val="1"/>
      <w:numFmt w:val="bullet"/>
      <w:lvlText w:val=""/>
      <w:lvlJc w:val="left"/>
      <w:pPr>
        <w:ind w:left="4320" w:hanging="360"/>
      </w:pPr>
      <w:rPr>
        <w:rFonts w:hint="default" w:ascii="Wingdings" w:hAnsi="Wingdings"/>
      </w:rPr>
    </w:lvl>
    <w:lvl w:ilvl="6" w:tplc="3E1AFF86">
      <w:start w:val="1"/>
      <w:numFmt w:val="bullet"/>
      <w:lvlText w:val=""/>
      <w:lvlJc w:val="left"/>
      <w:pPr>
        <w:ind w:left="5040" w:hanging="360"/>
      </w:pPr>
      <w:rPr>
        <w:rFonts w:hint="default" w:ascii="Symbol" w:hAnsi="Symbol"/>
      </w:rPr>
    </w:lvl>
    <w:lvl w:ilvl="7" w:tplc="523AF2CE">
      <w:start w:val="1"/>
      <w:numFmt w:val="bullet"/>
      <w:lvlText w:val="o"/>
      <w:lvlJc w:val="left"/>
      <w:pPr>
        <w:ind w:left="5760" w:hanging="360"/>
      </w:pPr>
      <w:rPr>
        <w:rFonts w:hint="default" w:ascii="Courier New" w:hAnsi="Courier New"/>
      </w:rPr>
    </w:lvl>
    <w:lvl w:ilvl="8" w:tplc="566834BA">
      <w:start w:val="1"/>
      <w:numFmt w:val="bullet"/>
      <w:lvlText w:val=""/>
      <w:lvlJc w:val="left"/>
      <w:pPr>
        <w:ind w:left="6480" w:hanging="360"/>
      </w:pPr>
      <w:rPr>
        <w:rFonts w:hint="default" w:ascii="Wingdings" w:hAnsi="Wingdings"/>
      </w:rPr>
    </w:lvl>
  </w:abstractNum>
  <w:abstractNum w:abstractNumId="9" w15:restartNumberingAfterBreak="0">
    <w:nsid w:val="16B65A05"/>
    <w:multiLevelType w:val="hybridMultilevel"/>
    <w:tmpl w:val="59768CF2"/>
    <w:lvl w:ilvl="0" w:tplc="97FE8796">
      <w:start w:val="1"/>
      <w:numFmt w:val="bullet"/>
      <w:lvlText w:val="·"/>
      <w:lvlJc w:val="left"/>
      <w:pPr>
        <w:ind w:left="720" w:hanging="360"/>
      </w:pPr>
      <w:rPr>
        <w:rFonts w:hint="default" w:ascii="Symbol" w:hAnsi="Symbol"/>
      </w:rPr>
    </w:lvl>
    <w:lvl w:ilvl="1" w:tplc="0142A506">
      <w:start w:val="1"/>
      <w:numFmt w:val="bullet"/>
      <w:lvlText w:val="o"/>
      <w:lvlJc w:val="left"/>
      <w:pPr>
        <w:ind w:left="1440" w:hanging="360"/>
      </w:pPr>
      <w:rPr>
        <w:rFonts w:hint="default" w:ascii="Courier New" w:hAnsi="Courier New"/>
      </w:rPr>
    </w:lvl>
    <w:lvl w:ilvl="2" w:tplc="6D7A808C">
      <w:start w:val="1"/>
      <w:numFmt w:val="bullet"/>
      <w:lvlText w:val=""/>
      <w:lvlJc w:val="left"/>
      <w:pPr>
        <w:ind w:left="2160" w:hanging="360"/>
      </w:pPr>
      <w:rPr>
        <w:rFonts w:hint="default" w:ascii="Wingdings" w:hAnsi="Wingdings"/>
      </w:rPr>
    </w:lvl>
    <w:lvl w:ilvl="3" w:tplc="0FE402AE">
      <w:start w:val="1"/>
      <w:numFmt w:val="bullet"/>
      <w:lvlText w:val=""/>
      <w:lvlJc w:val="left"/>
      <w:pPr>
        <w:ind w:left="2880" w:hanging="360"/>
      </w:pPr>
      <w:rPr>
        <w:rFonts w:hint="default" w:ascii="Symbol" w:hAnsi="Symbol"/>
      </w:rPr>
    </w:lvl>
    <w:lvl w:ilvl="4" w:tplc="15E2EBFA">
      <w:start w:val="1"/>
      <w:numFmt w:val="bullet"/>
      <w:lvlText w:val="o"/>
      <w:lvlJc w:val="left"/>
      <w:pPr>
        <w:ind w:left="3600" w:hanging="360"/>
      </w:pPr>
      <w:rPr>
        <w:rFonts w:hint="default" w:ascii="Courier New" w:hAnsi="Courier New"/>
      </w:rPr>
    </w:lvl>
    <w:lvl w:ilvl="5" w:tplc="8D8CD666">
      <w:start w:val="1"/>
      <w:numFmt w:val="bullet"/>
      <w:lvlText w:val=""/>
      <w:lvlJc w:val="left"/>
      <w:pPr>
        <w:ind w:left="4320" w:hanging="360"/>
      </w:pPr>
      <w:rPr>
        <w:rFonts w:hint="default" w:ascii="Wingdings" w:hAnsi="Wingdings"/>
      </w:rPr>
    </w:lvl>
    <w:lvl w:ilvl="6" w:tplc="B1EC2780">
      <w:start w:val="1"/>
      <w:numFmt w:val="bullet"/>
      <w:lvlText w:val=""/>
      <w:lvlJc w:val="left"/>
      <w:pPr>
        <w:ind w:left="5040" w:hanging="360"/>
      </w:pPr>
      <w:rPr>
        <w:rFonts w:hint="default" w:ascii="Symbol" w:hAnsi="Symbol"/>
      </w:rPr>
    </w:lvl>
    <w:lvl w:ilvl="7" w:tplc="C32ABE06">
      <w:start w:val="1"/>
      <w:numFmt w:val="bullet"/>
      <w:lvlText w:val="o"/>
      <w:lvlJc w:val="left"/>
      <w:pPr>
        <w:ind w:left="5760" w:hanging="360"/>
      </w:pPr>
      <w:rPr>
        <w:rFonts w:hint="default" w:ascii="Courier New" w:hAnsi="Courier New"/>
      </w:rPr>
    </w:lvl>
    <w:lvl w:ilvl="8" w:tplc="65EC8ECC">
      <w:start w:val="1"/>
      <w:numFmt w:val="bullet"/>
      <w:lvlText w:val=""/>
      <w:lvlJc w:val="left"/>
      <w:pPr>
        <w:ind w:left="6480" w:hanging="360"/>
      </w:pPr>
      <w:rPr>
        <w:rFonts w:hint="default" w:ascii="Wingdings" w:hAnsi="Wingdings"/>
      </w:rPr>
    </w:lvl>
  </w:abstractNum>
  <w:abstractNum w:abstractNumId="10" w15:restartNumberingAfterBreak="0">
    <w:nsid w:val="1A0725F6"/>
    <w:multiLevelType w:val="hybridMultilevel"/>
    <w:tmpl w:val="D14867E2"/>
    <w:lvl w:ilvl="0" w:tplc="D2021BAA">
      <w:start w:val="1"/>
      <w:numFmt w:val="bullet"/>
      <w:lvlText w:val="·"/>
      <w:lvlJc w:val="left"/>
      <w:pPr>
        <w:ind w:left="720" w:hanging="360"/>
      </w:pPr>
      <w:rPr>
        <w:rFonts w:hint="default" w:ascii="Symbol" w:hAnsi="Symbol"/>
      </w:rPr>
    </w:lvl>
    <w:lvl w:ilvl="1" w:tplc="899A3D42">
      <w:start w:val="1"/>
      <w:numFmt w:val="bullet"/>
      <w:lvlText w:val="o"/>
      <w:lvlJc w:val="left"/>
      <w:pPr>
        <w:ind w:left="1440" w:hanging="360"/>
      </w:pPr>
      <w:rPr>
        <w:rFonts w:hint="default" w:ascii="Courier New" w:hAnsi="Courier New"/>
      </w:rPr>
    </w:lvl>
    <w:lvl w:ilvl="2" w:tplc="9F7E3C6E">
      <w:start w:val="1"/>
      <w:numFmt w:val="bullet"/>
      <w:lvlText w:val=""/>
      <w:lvlJc w:val="left"/>
      <w:pPr>
        <w:ind w:left="2160" w:hanging="360"/>
      </w:pPr>
      <w:rPr>
        <w:rFonts w:hint="default" w:ascii="Wingdings" w:hAnsi="Wingdings"/>
      </w:rPr>
    </w:lvl>
    <w:lvl w:ilvl="3" w:tplc="90D4B95C">
      <w:start w:val="1"/>
      <w:numFmt w:val="bullet"/>
      <w:lvlText w:val=""/>
      <w:lvlJc w:val="left"/>
      <w:pPr>
        <w:ind w:left="2880" w:hanging="360"/>
      </w:pPr>
      <w:rPr>
        <w:rFonts w:hint="default" w:ascii="Symbol" w:hAnsi="Symbol"/>
      </w:rPr>
    </w:lvl>
    <w:lvl w:ilvl="4" w:tplc="B46AB388">
      <w:start w:val="1"/>
      <w:numFmt w:val="bullet"/>
      <w:lvlText w:val="o"/>
      <w:lvlJc w:val="left"/>
      <w:pPr>
        <w:ind w:left="3600" w:hanging="360"/>
      </w:pPr>
      <w:rPr>
        <w:rFonts w:hint="default" w:ascii="Courier New" w:hAnsi="Courier New"/>
      </w:rPr>
    </w:lvl>
    <w:lvl w:ilvl="5" w:tplc="E812A0B6">
      <w:start w:val="1"/>
      <w:numFmt w:val="bullet"/>
      <w:lvlText w:val=""/>
      <w:lvlJc w:val="left"/>
      <w:pPr>
        <w:ind w:left="4320" w:hanging="360"/>
      </w:pPr>
      <w:rPr>
        <w:rFonts w:hint="default" w:ascii="Wingdings" w:hAnsi="Wingdings"/>
      </w:rPr>
    </w:lvl>
    <w:lvl w:ilvl="6" w:tplc="E8885216">
      <w:start w:val="1"/>
      <w:numFmt w:val="bullet"/>
      <w:lvlText w:val=""/>
      <w:lvlJc w:val="left"/>
      <w:pPr>
        <w:ind w:left="5040" w:hanging="360"/>
      </w:pPr>
      <w:rPr>
        <w:rFonts w:hint="default" w:ascii="Symbol" w:hAnsi="Symbol"/>
      </w:rPr>
    </w:lvl>
    <w:lvl w:ilvl="7" w:tplc="99CE204E">
      <w:start w:val="1"/>
      <w:numFmt w:val="bullet"/>
      <w:lvlText w:val="o"/>
      <w:lvlJc w:val="left"/>
      <w:pPr>
        <w:ind w:left="5760" w:hanging="360"/>
      </w:pPr>
      <w:rPr>
        <w:rFonts w:hint="default" w:ascii="Courier New" w:hAnsi="Courier New"/>
      </w:rPr>
    </w:lvl>
    <w:lvl w:ilvl="8" w:tplc="AADAE58C">
      <w:start w:val="1"/>
      <w:numFmt w:val="bullet"/>
      <w:lvlText w:val=""/>
      <w:lvlJc w:val="left"/>
      <w:pPr>
        <w:ind w:left="6480" w:hanging="360"/>
      </w:pPr>
      <w:rPr>
        <w:rFonts w:hint="default" w:ascii="Wingdings" w:hAnsi="Wingdings"/>
      </w:rPr>
    </w:lvl>
  </w:abstractNum>
  <w:abstractNum w:abstractNumId="11" w15:restartNumberingAfterBreak="0">
    <w:nsid w:val="1C1DD7E9"/>
    <w:multiLevelType w:val="hybridMultilevel"/>
    <w:tmpl w:val="C91CF19E"/>
    <w:lvl w:ilvl="0" w:tplc="BD7E0F24">
      <w:start w:val="1"/>
      <w:numFmt w:val="decimal"/>
      <w:lvlText w:val="%1."/>
      <w:lvlJc w:val="left"/>
      <w:pPr>
        <w:ind w:left="720" w:hanging="360"/>
      </w:pPr>
    </w:lvl>
    <w:lvl w:ilvl="1" w:tplc="24BA7CDE">
      <w:start w:val="1"/>
      <w:numFmt w:val="lowerLetter"/>
      <w:lvlText w:val="%2."/>
      <w:lvlJc w:val="left"/>
      <w:pPr>
        <w:ind w:left="1440" w:hanging="360"/>
      </w:pPr>
    </w:lvl>
    <w:lvl w:ilvl="2" w:tplc="DE7E1EEA">
      <w:start w:val="1"/>
      <w:numFmt w:val="lowerRoman"/>
      <w:lvlText w:val="%3."/>
      <w:lvlJc w:val="right"/>
      <w:pPr>
        <w:ind w:left="2160" w:hanging="180"/>
      </w:pPr>
    </w:lvl>
    <w:lvl w:ilvl="3" w:tplc="38BCCEA2">
      <w:start w:val="1"/>
      <w:numFmt w:val="decimal"/>
      <w:lvlText w:val="%4."/>
      <w:lvlJc w:val="left"/>
      <w:pPr>
        <w:ind w:left="2880" w:hanging="360"/>
      </w:pPr>
    </w:lvl>
    <w:lvl w:ilvl="4" w:tplc="96329D74">
      <w:start w:val="1"/>
      <w:numFmt w:val="lowerLetter"/>
      <w:lvlText w:val="%5."/>
      <w:lvlJc w:val="left"/>
      <w:pPr>
        <w:ind w:left="3600" w:hanging="360"/>
      </w:pPr>
    </w:lvl>
    <w:lvl w:ilvl="5" w:tplc="05BC38E2">
      <w:start w:val="1"/>
      <w:numFmt w:val="lowerRoman"/>
      <w:lvlText w:val="%6."/>
      <w:lvlJc w:val="right"/>
      <w:pPr>
        <w:ind w:left="4320" w:hanging="180"/>
      </w:pPr>
    </w:lvl>
    <w:lvl w:ilvl="6" w:tplc="93745BC6">
      <w:start w:val="1"/>
      <w:numFmt w:val="decimal"/>
      <w:lvlText w:val="%7."/>
      <w:lvlJc w:val="left"/>
      <w:pPr>
        <w:ind w:left="5040" w:hanging="360"/>
      </w:pPr>
    </w:lvl>
    <w:lvl w:ilvl="7" w:tplc="15246B20">
      <w:start w:val="1"/>
      <w:numFmt w:val="lowerLetter"/>
      <w:lvlText w:val="%8."/>
      <w:lvlJc w:val="left"/>
      <w:pPr>
        <w:ind w:left="5760" w:hanging="360"/>
      </w:pPr>
    </w:lvl>
    <w:lvl w:ilvl="8" w:tplc="378664CE">
      <w:start w:val="1"/>
      <w:numFmt w:val="lowerRoman"/>
      <w:lvlText w:val="%9."/>
      <w:lvlJc w:val="right"/>
      <w:pPr>
        <w:ind w:left="6480" w:hanging="180"/>
      </w:pPr>
    </w:lvl>
  </w:abstractNum>
  <w:abstractNum w:abstractNumId="12" w15:restartNumberingAfterBreak="0">
    <w:nsid w:val="1F4105AE"/>
    <w:multiLevelType w:val="hybridMultilevel"/>
    <w:tmpl w:val="20B8AE82"/>
    <w:lvl w:ilvl="0" w:tplc="3392BBB4">
      <w:start w:val="1"/>
      <w:numFmt w:val="bullet"/>
      <w:lvlText w:val="·"/>
      <w:lvlJc w:val="left"/>
      <w:pPr>
        <w:ind w:left="720" w:hanging="360"/>
      </w:pPr>
      <w:rPr>
        <w:rFonts w:hint="default" w:ascii="Symbol" w:hAnsi="Symbol"/>
      </w:rPr>
    </w:lvl>
    <w:lvl w:ilvl="1" w:tplc="84DEA01E">
      <w:start w:val="1"/>
      <w:numFmt w:val="bullet"/>
      <w:lvlText w:val="o"/>
      <w:lvlJc w:val="left"/>
      <w:pPr>
        <w:ind w:left="1440" w:hanging="360"/>
      </w:pPr>
      <w:rPr>
        <w:rFonts w:hint="default" w:ascii="Courier New" w:hAnsi="Courier New"/>
      </w:rPr>
    </w:lvl>
    <w:lvl w:ilvl="2" w:tplc="2FE23AB0">
      <w:start w:val="1"/>
      <w:numFmt w:val="bullet"/>
      <w:lvlText w:val=""/>
      <w:lvlJc w:val="left"/>
      <w:pPr>
        <w:ind w:left="2160" w:hanging="360"/>
      </w:pPr>
      <w:rPr>
        <w:rFonts w:hint="default" w:ascii="Wingdings" w:hAnsi="Wingdings"/>
      </w:rPr>
    </w:lvl>
    <w:lvl w:ilvl="3" w:tplc="D1ECD07C">
      <w:start w:val="1"/>
      <w:numFmt w:val="bullet"/>
      <w:lvlText w:val=""/>
      <w:lvlJc w:val="left"/>
      <w:pPr>
        <w:ind w:left="2880" w:hanging="360"/>
      </w:pPr>
      <w:rPr>
        <w:rFonts w:hint="default" w:ascii="Symbol" w:hAnsi="Symbol"/>
      </w:rPr>
    </w:lvl>
    <w:lvl w:ilvl="4" w:tplc="C568CC22">
      <w:start w:val="1"/>
      <w:numFmt w:val="bullet"/>
      <w:lvlText w:val="o"/>
      <w:lvlJc w:val="left"/>
      <w:pPr>
        <w:ind w:left="3600" w:hanging="360"/>
      </w:pPr>
      <w:rPr>
        <w:rFonts w:hint="default" w:ascii="Courier New" w:hAnsi="Courier New"/>
      </w:rPr>
    </w:lvl>
    <w:lvl w:ilvl="5" w:tplc="C8444E6A">
      <w:start w:val="1"/>
      <w:numFmt w:val="bullet"/>
      <w:lvlText w:val=""/>
      <w:lvlJc w:val="left"/>
      <w:pPr>
        <w:ind w:left="4320" w:hanging="360"/>
      </w:pPr>
      <w:rPr>
        <w:rFonts w:hint="default" w:ascii="Wingdings" w:hAnsi="Wingdings"/>
      </w:rPr>
    </w:lvl>
    <w:lvl w:ilvl="6" w:tplc="99328A8C">
      <w:start w:val="1"/>
      <w:numFmt w:val="bullet"/>
      <w:lvlText w:val=""/>
      <w:lvlJc w:val="left"/>
      <w:pPr>
        <w:ind w:left="5040" w:hanging="360"/>
      </w:pPr>
      <w:rPr>
        <w:rFonts w:hint="default" w:ascii="Symbol" w:hAnsi="Symbol"/>
      </w:rPr>
    </w:lvl>
    <w:lvl w:ilvl="7" w:tplc="826E429A">
      <w:start w:val="1"/>
      <w:numFmt w:val="bullet"/>
      <w:lvlText w:val="o"/>
      <w:lvlJc w:val="left"/>
      <w:pPr>
        <w:ind w:left="5760" w:hanging="360"/>
      </w:pPr>
      <w:rPr>
        <w:rFonts w:hint="default" w:ascii="Courier New" w:hAnsi="Courier New"/>
      </w:rPr>
    </w:lvl>
    <w:lvl w:ilvl="8" w:tplc="9BC45A66">
      <w:start w:val="1"/>
      <w:numFmt w:val="bullet"/>
      <w:lvlText w:val=""/>
      <w:lvlJc w:val="left"/>
      <w:pPr>
        <w:ind w:left="6480" w:hanging="360"/>
      </w:pPr>
      <w:rPr>
        <w:rFonts w:hint="default" w:ascii="Wingdings" w:hAnsi="Wingdings"/>
      </w:rPr>
    </w:lvl>
  </w:abstractNum>
  <w:abstractNum w:abstractNumId="13" w15:restartNumberingAfterBreak="0">
    <w:nsid w:val="28B1D084"/>
    <w:multiLevelType w:val="hybridMultilevel"/>
    <w:tmpl w:val="A1E2ED08"/>
    <w:lvl w:ilvl="0" w:tplc="DE587A48">
      <w:start w:val="1"/>
      <w:numFmt w:val="bullet"/>
      <w:lvlText w:val=""/>
      <w:lvlJc w:val="left"/>
      <w:pPr>
        <w:ind w:left="720" w:hanging="360"/>
      </w:pPr>
      <w:rPr>
        <w:rFonts w:hint="default" w:ascii="Symbol" w:hAnsi="Symbol"/>
      </w:rPr>
    </w:lvl>
    <w:lvl w:ilvl="1" w:tplc="C304169C">
      <w:start w:val="1"/>
      <w:numFmt w:val="bullet"/>
      <w:lvlText w:val="o"/>
      <w:lvlJc w:val="left"/>
      <w:pPr>
        <w:ind w:left="1440" w:hanging="360"/>
      </w:pPr>
      <w:rPr>
        <w:rFonts w:hint="default" w:ascii="Courier New" w:hAnsi="Courier New"/>
      </w:rPr>
    </w:lvl>
    <w:lvl w:ilvl="2" w:tplc="ABEAC742">
      <w:start w:val="1"/>
      <w:numFmt w:val="bullet"/>
      <w:lvlText w:val=""/>
      <w:lvlJc w:val="left"/>
      <w:pPr>
        <w:ind w:left="2160" w:hanging="360"/>
      </w:pPr>
      <w:rPr>
        <w:rFonts w:hint="default" w:ascii="Wingdings" w:hAnsi="Wingdings"/>
      </w:rPr>
    </w:lvl>
    <w:lvl w:ilvl="3" w:tplc="C7360DFA">
      <w:start w:val="1"/>
      <w:numFmt w:val="bullet"/>
      <w:lvlText w:val=""/>
      <w:lvlJc w:val="left"/>
      <w:pPr>
        <w:ind w:left="2880" w:hanging="360"/>
      </w:pPr>
      <w:rPr>
        <w:rFonts w:hint="default" w:ascii="Symbol" w:hAnsi="Symbol"/>
      </w:rPr>
    </w:lvl>
    <w:lvl w:ilvl="4" w:tplc="9F4A81CC">
      <w:start w:val="1"/>
      <w:numFmt w:val="bullet"/>
      <w:lvlText w:val="o"/>
      <w:lvlJc w:val="left"/>
      <w:pPr>
        <w:ind w:left="3600" w:hanging="360"/>
      </w:pPr>
      <w:rPr>
        <w:rFonts w:hint="default" w:ascii="Courier New" w:hAnsi="Courier New"/>
      </w:rPr>
    </w:lvl>
    <w:lvl w:ilvl="5" w:tplc="E4089ECE">
      <w:start w:val="1"/>
      <w:numFmt w:val="bullet"/>
      <w:lvlText w:val=""/>
      <w:lvlJc w:val="left"/>
      <w:pPr>
        <w:ind w:left="4320" w:hanging="360"/>
      </w:pPr>
      <w:rPr>
        <w:rFonts w:hint="default" w:ascii="Wingdings" w:hAnsi="Wingdings"/>
      </w:rPr>
    </w:lvl>
    <w:lvl w:ilvl="6" w:tplc="D5CCAA7A">
      <w:start w:val="1"/>
      <w:numFmt w:val="bullet"/>
      <w:lvlText w:val=""/>
      <w:lvlJc w:val="left"/>
      <w:pPr>
        <w:ind w:left="5040" w:hanging="360"/>
      </w:pPr>
      <w:rPr>
        <w:rFonts w:hint="default" w:ascii="Symbol" w:hAnsi="Symbol"/>
      </w:rPr>
    </w:lvl>
    <w:lvl w:ilvl="7" w:tplc="AA3C6C02">
      <w:start w:val="1"/>
      <w:numFmt w:val="bullet"/>
      <w:lvlText w:val="o"/>
      <w:lvlJc w:val="left"/>
      <w:pPr>
        <w:ind w:left="5760" w:hanging="360"/>
      </w:pPr>
      <w:rPr>
        <w:rFonts w:hint="default" w:ascii="Courier New" w:hAnsi="Courier New"/>
      </w:rPr>
    </w:lvl>
    <w:lvl w:ilvl="8" w:tplc="EAF66D86">
      <w:start w:val="1"/>
      <w:numFmt w:val="bullet"/>
      <w:lvlText w:val=""/>
      <w:lvlJc w:val="left"/>
      <w:pPr>
        <w:ind w:left="6480" w:hanging="360"/>
      </w:pPr>
      <w:rPr>
        <w:rFonts w:hint="default" w:ascii="Wingdings" w:hAnsi="Wingdings"/>
      </w:rPr>
    </w:lvl>
  </w:abstractNum>
  <w:abstractNum w:abstractNumId="14" w15:restartNumberingAfterBreak="0">
    <w:nsid w:val="2AA7DB95"/>
    <w:multiLevelType w:val="hybridMultilevel"/>
    <w:tmpl w:val="CD642ABA"/>
    <w:lvl w:ilvl="0" w:tplc="764482B4">
      <w:start w:val="1"/>
      <w:numFmt w:val="bullet"/>
      <w:lvlText w:val="·"/>
      <w:lvlJc w:val="left"/>
      <w:pPr>
        <w:ind w:left="720" w:hanging="360"/>
      </w:pPr>
      <w:rPr>
        <w:rFonts w:hint="default" w:ascii="Symbol" w:hAnsi="Symbol"/>
      </w:rPr>
    </w:lvl>
    <w:lvl w:ilvl="1" w:tplc="BDB20AF0">
      <w:start w:val="1"/>
      <w:numFmt w:val="bullet"/>
      <w:lvlText w:val="o"/>
      <w:lvlJc w:val="left"/>
      <w:pPr>
        <w:ind w:left="1440" w:hanging="360"/>
      </w:pPr>
      <w:rPr>
        <w:rFonts w:hint="default" w:ascii="Courier New" w:hAnsi="Courier New"/>
      </w:rPr>
    </w:lvl>
    <w:lvl w:ilvl="2" w:tplc="FD46157A">
      <w:start w:val="1"/>
      <w:numFmt w:val="bullet"/>
      <w:lvlText w:val=""/>
      <w:lvlJc w:val="left"/>
      <w:pPr>
        <w:ind w:left="2160" w:hanging="360"/>
      </w:pPr>
      <w:rPr>
        <w:rFonts w:hint="default" w:ascii="Wingdings" w:hAnsi="Wingdings"/>
      </w:rPr>
    </w:lvl>
    <w:lvl w:ilvl="3" w:tplc="70A28562">
      <w:start w:val="1"/>
      <w:numFmt w:val="bullet"/>
      <w:lvlText w:val=""/>
      <w:lvlJc w:val="left"/>
      <w:pPr>
        <w:ind w:left="2880" w:hanging="360"/>
      </w:pPr>
      <w:rPr>
        <w:rFonts w:hint="default" w:ascii="Symbol" w:hAnsi="Symbol"/>
      </w:rPr>
    </w:lvl>
    <w:lvl w:ilvl="4" w:tplc="7BEA4D8E">
      <w:start w:val="1"/>
      <w:numFmt w:val="bullet"/>
      <w:lvlText w:val="o"/>
      <w:lvlJc w:val="left"/>
      <w:pPr>
        <w:ind w:left="3600" w:hanging="360"/>
      </w:pPr>
      <w:rPr>
        <w:rFonts w:hint="default" w:ascii="Courier New" w:hAnsi="Courier New"/>
      </w:rPr>
    </w:lvl>
    <w:lvl w:ilvl="5" w:tplc="B44C7390">
      <w:start w:val="1"/>
      <w:numFmt w:val="bullet"/>
      <w:lvlText w:val=""/>
      <w:lvlJc w:val="left"/>
      <w:pPr>
        <w:ind w:left="4320" w:hanging="360"/>
      </w:pPr>
      <w:rPr>
        <w:rFonts w:hint="default" w:ascii="Wingdings" w:hAnsi="Wingdings"/>
      </w:rPr>
    </w:lvl>
    <w:lvl w:ilvl="6" w:tplc="F244E412">
      <w:start w:val="1"/>
      <w:numFmt w:val="bullet"/>
      <w:lvlText w:val=""/>
      <w:lvlJc w:val="left"/>
      <w:pPr>
        <w:ind w:left="5040" w:hanging="360"/>
      </w:pPr>
      <w:rPr>
        <w:rFonts w:hint="default" w:ascii="Symbol" w:hAnsi="Symbol"/>
      </w:rPr>
    </w:lvl>
    <w:lvl w:ilvl="7" w:tplc="26F8815E">
      <w:start w:val="1"/>
      <w:numFmt w:val="bullet"/>
      <w:lvlText w:val="o"/>
      <w:lvlJc w:val="left"/>
      <w:pPr>
        <w:ind w:left="5760" w:hanging="360"/>
      </w:pPr>
      <w:rPr>
        <w:rFonts w:hint="default" w:ascii="Courier New" w:hAnsi="Courier New"/>
      </w:rPr>
    </w:lvl>
    <w:lvl w:ilvl="8" w:tplc="71D097A8">
      <w:start w:val="1"/>
      <w:numFmt w:val="bullet"/>
      <w:lvlText w:val=""/>
      <w:lvlJc w:val="left"/>
      <w:pPr>
        <w:ind w:left="6480" w:hanging="360"/>
      </w:pPr>
      <w:rPr>
        <w:rFonts w:hint="default" w:ascii="Wingdings" w:hAnsi="Wingdings"/>
      </w:rPr>
    </w:lvl>
  </w:abstractNum>
  <w:abstractNum w:abstractNumId="15" w15:restartNumberingAfterBreak="0">
    <w:nsid w:val="2F04091A"/>
    <w:multiLevelType w:val="hybridMultilevel"/>
    <w:tmpl w:val="071293F8"/>
    <w:lvl w:ilvl="0" w:tplc="230CFCCE">
      <w:start w:val="1"/>
      <w:numFmt w:val="bullet"/>
      <w:lvlText w:val="·"/>
      <w:lvlJc w:val="left"/>
      <w:pPr>
        <w:ind w:left="720" w:hanging="360"/>
      </w:pPr>
      <w:rPr>
        <w:rFonts w:hint="default" w:ascii="Symbol" w:hAnsi="Symbol"/>
      </w:rPr>
    </w:lvl>
    <w:lvl w:ilvl="1" w:tplc="230AAE70">
      <w:start w:val="1"/>
      <w:numFmt w:val="bullet"/>
      <w:lvlText w:val="o"/>
      <w:lvlJc w:val="left"/>
      <w:pPr>
        <w:ind w:left="1440" w:hanging="360"/>
      </w:pPr>
      <w:rPr>
        <w:rFonts w:hint="default" w:ascii="Courier New" w:hAnsi="Courier New"/>
      </w:rPr>
    </w:lvl>
    <w:lvl w:ilvl="2" w:tplc="82406738">
      <w:start w:val="1"/>
      <w:numFmt w:val="bullet"/>
      <w:lvlText w:val=""/>
      <w:lvlJc w:val="left"/>
      <w:pPr>
        <w:ind w:left="2160" w:hanging="360"/>
      </w:pPr>
      <w:rPr>
        <w:rFonts w:hint="default" w:ascii="Wingdings" w:hAnsi="Wingdings"/>
      </w:rPr>
    </w:lvl>
    <w:lvl w:ilvl="3" w:tplc="45B49EC0">
      <w:start w:val="1"/>
      <w:numFmt w:val="bullet"/>
      <w:lvlText w:val=""/>
      <w:lvlJc w:val="left"/>
      <w:pPr>
        <w:ind w:left="2880" w:hanging="360"/>
      </w:pPr>
      <w:rPr>
        <w:rFonts w:hint="default" w:ascii="Symbol" w:hAnsi="Symbol"/>
      </w:rPr>
    </w:lvl>
    <w:lvl w:ilvl="4" w:tplc="D9368602">
      <w:start w:val="1"/>
      <w:numFmt w:val="bullet"/>
      <w:lvlText w:val="o"/>
      <w:lvlJc w:val="left"/>
      <w:pPr>
        <w:ind w:left="3600" w:hanging="360"/>
      </w:pPr>
      <w:rPr>
        <w:rFonts w:hint="default" w:ascii="Courier New" w:hAnsi="Courier New"/>
      </w:rPr>
    </w:lvl>
    <w:lvl w:ilvl="5" w:tplc="6A327B2A">
      <w:start w:val="1"/>
      <w:numFmt w:val="bullet"/>
      <w:lvlText w:val=""/>
      <w:lvlJc w:val="left"/>
      <w:pPr>
        <w:ind w:left="4320" w:hanging="360"/>
      </w:pPr>
      <w:rPr>
        <w:rFonts w:hint="default" w:ascii="Wingdings" w:hAnsi="Wingdings"/>
      </w:rPr>
    </w:lvl>
    <w:lvl w:ilvl="6" w:tplc="6FFA4CF2">
      <w:start w:val="1"/>
      <w:numFmt w:val="bullet"/>
      <w:lvlText w:val=""/>
      <w:lvlJc w:val="left"/>
      <w:pPr>
        <w:ind w:left="5040" w:hanging="360"/>
      </w:pPr>
      <w:rPr>
        <w:rFonts w:hint="default" w:ascii="Symbol" w:hAnsi="Symbol"/>
      </w:rPr>
    </w:lvl>
    <w:lvl w:ilvl="7" w:tplc="4410A562">
      <w:start w:val="1"/>
      <w:numFmt w:val="bullet"/>
      <w:lvlText w:val="o"/>
      <w:lvlJc w:val="left"/>
      <w:pPr>
        <w:ind w:left="5760" w:hanging="360"/>
      </w:pPr>
      <w:rPr>
        <w:rFonts w:hint="default" w:ascii="Courier New" w:hAnsi="Courier New"/>
      </w:rPr>
    </w:lvl>
    <w:lvl w:ilvl="8" w:tplc="1D92C6DE">
      <w:start w:val="1"/>
      <w:numFmt w:val="bullet"/>
      <w:lvlText w:val=""/>
      <w:lvlJc w:val="left"/>
      <w:pPr>
        <w:ind w:left="6480" w:hanging="360"/>
      </w:pPr>
      <w:rPr>
        <w:rFonts w:hint="default" w:ascii="Wingdings" w:hAnsi="Wingdings"/>
      </w:rPr>
    </w:lvl>
  </w:abstractNum>
  <w:abstractNum w:abstractNumId="16" w15:restartNumberingAfterBreak="0">
    <w:nsid w:val="2FF31D63"/>
    <w:multiLevelType w:val="hybridMultilevel"/>
    <w:tmpl w:val="6F9C17A6"/>
    <w:lvl w:ilvl="0" w:tplc="A7D889E2">
      <w:start w:val="1"/>
      <w:numFmt w:val="decimal"/>
      <w:lvlText w:val="%1."/>
      <w:lvlJc w:val="left"/>
      <w:pPr>
        <w:ind w:left="720" w:hanging="360"/>
      </w:pPr>
    </w:lvl>
    <w:lvl w:ilvl="1" w:tplc="2286D840">
      <w:start w:val="3"/>
      <w:numFmt w:val="lowerLetter"/>
      <w:lvlText w:val="%2."/>
      <w:lvlJc w:val="left"/>
      <w:pPr>
        <w:ind w:left="1440" w:hanging="360"/>
      </w:pPr>
    </w:lvl>
    <w:lvl w:ilvl="2" w:tplc="B792F6BA">
      <w:start w:val="1"/>
      <w:numFmt w:val="lowerRoman"/>
      <w:lvlText w:val="%3."/>
      <w:lvlJc w:val="right"/>
      <w:pPr>
        <w:ind w:left="2160" w:hanging="180"/>
      </w:pPr>
    </w:lvl>
    <w:lvl w:ilvl="3" w:tplc="EA7C4040">
      <w:start w:val="1"/>
      <w:numFmt w:val="decimal"/>
      <w:lvlText w:val="%4."/>
      <w:lvlJc w:val="left"/>
      <w:pPr>
        <w:ind w:left="2880" w:hanging="360"/>
      </w:pPr>
    </w:lvl>
    <w:lvl w:ilvl="4" w:tplc="30C8B02E">
      <w:start w:val="1"/>
      <w:numFmt w:val="lowerLetter"/>
      <w:lvlText w:val="%5."/>
      <w:lvlJc w:val="left"/>
      <w:pPr>
        <w:ind w:left="3600" w:hanging="360"/>
      </w:pPr>
    </w:lvl>
    <w:lvl w:ilvl="5" w:tplc="4AA63840">
      <w:start w:val="1"/>
      <w:numFmt w:val="lowerRoman"/>
      <w:lvlText w:val="%6."/>
      <w:lvlJc w:val="right"/>
      <w:pPr>
        <w:ind w:left="4320" w:hanging="180"/>
      </w:pPr>
    </w:lvl>
    <w:lvl w:ilvl="6" w:tplc="642C5AEC">
      <w:start w:val="1"/>
      <w:numFmt w:val="decimal"/>
      <w:lvlText w:val="%7."/>
      <w:lvlJc w:val="left"/>
      <w:pPr>
        <w:ind w:left="5040" w:hanging="360"/>
      </w:pPr>
    </w:lvl>
    <w:lvl w:ilvl="7" w:tplc="9AAC4BAC">
      <w:start w:val="1"/>
      <w:numFmt w:val="lowerLetter"/>
      <w:lvlText w:val="%8."/>
      <w:lvlJc w:val="left"/>
      <w:pPr>
        <w:ind w:left="5760" w:hanging="360"/>
      </w:pPr>
    </w:lvl>
    <w:lvl w:ilvl="8" w:tplc="968ABEDE">
      <w:start w:val="1"/>
      <w:numFmt w:val="lowerRoman"/>
      <w:lvlText w:val="%9."/>
      <w:lvlJc w:val="right"/>
      <w:pPr>
        <w:ind w:left="6480" w:hanging="180"/>
      </w:pPr>
    </w:lvl>
  </w:abstractNum>
  <w:abstractNum w:abstractNumId="17" w15:restartNumberingAfterBreak="0">
    <w:nsid w:val="300009A8"/>
    <w:multiLevelType w:val="hybridMultilevel"/>
    <w:tmpl w:val="B1B4C944"/>
    <w:lvl w:ilvl="0" w:tplc="D35E5724">
      <w:start w:val="1"/>
      <w:numFmt w:val="bullet"/>
      <w:lvlText w:val="Ø"/>
      <w:lvlJc w:val="left"/>
      <w:pPr>
        <w:ind w:left="720" w:hanging="360"/>
      </w:pPr>
      <w:rPr>
        <w:rFonts w:hint="default" w:ascii="Wingdings" w:hAnsi="Wingdings"/>
      </w:rPr>
    </w:lvl>
    <w:lvl w:ilvl="1" w:tplc="88664BD0">
      <w:start w:val="1"/>
      <w:numFmt w:val="bullet"/>
      <w:lvlText w:val="o"/>
      <w:lvlJc w:val="left"/>
      <w:pPr>
        <w:ind w:left="1440" w:hanging="360"/>
      </w:pPr>
      <w:rPr>
        <w:rFonts w:hint="default" w:ascii="Courier New" w:hAnsi="Courier New"/>
      </w:rPr>
    </w:lvl>
    <w:lvl w:ilvl="2" w:tplc="FE8AA8FE">
      <w:start w:val="1"/>
      <w:numFmt w:val="bullet"/>
      <w:lvlText w:val=""/>
      <w:lvlJc w:val="left"/>
      <w:pPr>
        <w:ind w:left="2160" w:hanging="360"/>
      </w:pPr>
      <w:rPr>
        <w:rFonts w:hint="default" w:ascii="Wingdings" w:hAnsi="Wingdings"/>
      </w:rPr>
    </w:lvl>
    <w:lvl w:ilvl="3" w:tplc="AA8E8406">
      <w:start w:val="1"/>
      <w:numFmt w:val="bullet"/>
      <w:lvlText w:val=""/>
      <w:lvlJc w:val="left"/>
      <w:pPr>
        <w:ind w:left="2880" w:hanging="360"/>
      </w:pPr>
      <w:rPr>
        <w:rFonts w:hint="default" w:ascii="Symbol" w:hAnsi="Symbol"/>
      </w:rPr>
    </w:lvl>
    <w:lvl w:ilvl="4" w:tplc="3B00CB22">
      <w:start w:val="1"/>
      <w:numFmt w:val="bullet"/>
      <w:lvlText w:val="o"/>
      <w:lvlJc w:val="left"/>
      <w:pPr>
        <w:ind w:left="3600" w:hanging="360"/>
      </w:pPr>
      <w:rPr>
        <w:rFonts w:hint="default" w:ascii="Courier New" w:hAnsi="Courier New"/>
      </w:rPr>
    </w:lvl>
    <w:lvl w:ilvl="5" w:tplc="6E7C1A20">
      <w:start w:val="1"/>
      <w:numFmt w:val="bullet"/>
      <w:lvlText w:val=""/>
      <w:lvlJc w:val="left"/>
      <w:pPr>
        <w:ind w:left="4320" w:hanging="360"/>
      </w:pPr>
      <w:rPr>
        <w:rFonts w:hint="default" w:ascii="Wingdings" w:hAnsi="Wingdings"/>
      </w:rPr>
    </w:lvl>
    <w:lvl w:ilvl="6" w:tplc="AD36A03C">
      <w:start w:val="1"/>
      <w:numFmt w:val="bullet"/>
      <w:lvlText w:val=""/>
      <w:lvlJc w:val="left"/>
      <w:pPr>
        <w:ind w:left="5040" w:hanging="360"/>
      </w:pPr>
      <w:rPr>
        <w:rFonts w:hint="default" w:ascii="Symbol" w:hAnsi="Symbol"/>
      </w:rPr>
    </w:lvl>
    <w:lvl w:ilvl="7" w:tplc="8DDE2ADC">
      <w:start w:val="1"/>
      <w:numFmt w:val="bullet"/>
      <w:lvlText w:val="o"/>
      <w:lvlJc w:val="left"/>
      <w:pPr>
        <w:ind w:left="5760" w:hanging="360"/>
      </w:pPr>
      <w:rPr>
        <w:rFonts w:hint="default" w:ascii="Courier New" w:hAnsi="Courier New"/>
      </w:rPr>
    </w:lvl>
    <w:lvl w:ilvl="8" w:tplc="9A123BDE">
      <w:start w:val="1"/>
      <w:numFmt w:val="bullet"/>
      <w:lvlText w:val=""/>
      <w:lvlJc w:val="left"/>
      <w:pPr>
        <w:ind w:left="6480" w:hanging="360"/>
      </w:pPr>
      <w:rPr>
        <w:rFonts w:hint="default" w:ascii="Wingdings" w:hAnsi="Wingdings"/>
      </w:rPr>
    </w:lvl>
  </w:abstractNum>
  <w:abstractNum w:abstractNumId="18" w15:restartNumberingAfterBreak="0">
    <w:nsid w:val="31705725"/>
    <w:multiLevelType w:val="hybridMultilevel"/>
    <w:tmpl w:val="C8BA220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33EA652D"/>
    <w:multiLevelType w:val="hybridMultilevel"/>
    <w:tmpl w:val="E8C6AE34"/>
    <w:lvl w:ilvl="0" w:tplc="FFFFFFFF">
      <w:start w:val="1"/>
      <w:numFmt w:val="bullet"/>
      <w:pStyle w:val="ListParagraph"/>
      <w:lvlText w:val=""/>
      <w:lvlJc w:val="left"/>
      <w:pPr>
        <w:tabs>
          <w:tab w:val="num" w:pos="720"/>
        </w:tabs>
        <w:ind w:left="720" w:hanging="360"/>
      </w:pPr>
      <w:rPr>
        <w:rFonts w:hint="default" w:ascii="Symbol" w:hAnsi="Symbol"/>
        <w:sz w:val="20"/>
      </w:rPr>
    </w:lvl>
    <w:lvl w:ilvl="1" w:tplc="EEF00706">
      <w:start w:val="1"/>
      <w:numFmt w:val="bullet"/>
      <w:lvlText w:val="o"/>
      <w:lvlJc w:val="left"/>
      <w:pPr>
        <w:tabs>
          <w:tab w:val="num" w:pos="1440"/>
        </w:tabs>
        <w:ind w:left="1440" w:hanging="360"/>
      </w:pPr>
      <w:rPr>
        <w:rFonts w:hint="default" w:ascii="Courier New" w:hAnsi="Courier New"/>
        <w:sz w:val="20"/>
      </w:rPr>
    </w:lvl>
    <w:lvl w:ilvl="2" w:tplc="C19AEA98">
      <w:start w:val="1"/>
      <w:numFmt w:val="bullet"/>
      <w:lvlText w:val=""/>
      <w:lvlJc w:val="left"/>
      <w:pPr>
        <w:tabs>
          <w:tab w:val="num" w:pos="2160"/>
        </w:tabs>
        <w:ind w:left="2160" w:hanging="360"/>
      </w:pPr>
      <w:rPr>
        <w:rFonts w:hint="default" w:ascii="Symbol" w:hAnsi="Symbol"/>
        <w:sz w:val="20"/>
      </w:rPr>
    </w:lvl>
    <w:lvl w:ilvl="3" w:tplc="4DFC1208" w:tentative="1">
      <w:start w:val="1"/>
      <w:numFmt w:val="bullet"/>
      <w:lvlText w:val=""/>
      <w:lvlJc w:val="left"/>
      <w:pPr>
        <w:tabs>
          <w:tab w:val="num" w:pos="2880"/>
        </w:tabs>
        <w:ind w:left="2880" w:hanging="360"/>
      </w:pPr>
      <w:rPr>
        <w:rFonts w:hint="default" w:ascii="Symbol" w:hAnsi="Symbol"/>
        <w:sz w:val="20"/>
      </w:rPr>
    </w:lvl>
    <w:lvl w:ilvl="4" w:tplc="3502DB38" w:tentative="1">
      <w:start w:val="1"/>
      <w:numFmt w:val="bullet"/>
      <w:lvlText w:val=""/>
      <w:lvlJc w:val="left"/>
      <w:pPr>
        <w:tabs>
          <w:tab w:val="num" w:pos="3600"/>
        </w:tabs>
        <w:ind w:left="3600" w:hanging="360"/>
      </w:pPr>
      <w:rPr>
        <w:rFonts w:hint="default" w:ascii="Symbol" w:hAnsi="Symbol"/>
        <w:sz w:val="20"/>
      </w:rPr>
    </w:lvl>
    <w:lvl w:ilvl="5" w:tplc="7668D05C" w:tentative="1">
      <w:start w:val="1"/>
      <w:numFmt w:val="bullet"/>
      <w:lvlText w:val=""/>
      <w:lvlJc w:val="left"/>
      <w:pPr>
        <w:tabs>
          <w:tab w:val="num" w:pos="4320"/>
        </w:tabs>
        <w:ind w:left="4320" w:hanging="360"/>
      </w:pPr>
      <w:rPr>
        <w:rFonts w:hint="default" w:ascii="Symbol" w:hAnsi="Symbol"/>
        <w:sz w:val="20"/>
      </w:rPr>
    </w:lvl>
    <w:lvl w:ilvl="6" w:tplc="D024A866" w:tentative="1">
      <w:start w:val="1"/>
      <w:numFmt w:val="bullet"/>
      <w:lvlText w:val=""/>
      <w:lvlJc w:val="left"/>
      <w:pPr>
        <w:tabs>
          <w:tab w:val="num" w:pos="5040"/>
        </w:tabs>
        <w:ind w:left="5040" w:hanging="360"/>
      </w:pPr>
      <w:rPr>
        <w:rFonts w:hint="default" w:ascii="Symbol" w:hAnsi="Symbol"/>
        <w:sz w:val="20"/>
      </w:rPr>
    </w:lvl>
    <w:lvl w:ilvl="7" w:tplc="BDE8E6C0" w:tentative="1">
      <w:start w:val="1"/>
      <w:numFmt w:val="bullet"/>
      <w:lvlText w:val=""/>
      <w:lvlJc w:val="left"/>
      <w:pPr>
        <w:tabs>
          <w:tab w:val="num" w:pos="5760"/>
        </w:tabs>
        <w:ind w:left="5760" w:hanging="360"/>
      </w:pPr>
      <w:rPr>
        <w:rFonts w:hint="default" w:ascii="Symbol" w:hAnsi="Symbol"/>
        <w:sz w:val="20"/>
      </w:rPr>
    </w:lvl>
    <w:lvl w:ilvl="8" w:tplc="0C0CA586"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941D948"/>
    <w:multiLevelType w:val="hybridMultilevel"/>
    <w:tmpl w:val="C41AD416"/>
    <w:lvl w:ilvl="0" w:tplc="F71A57D2">
      <w:start w:val="1"/>
      <w:numFmt w:val="bullet"/>
      <w:lvlText w:val="Ø"/>
      <w:lvlJc w:val="left"/>
      <w:pPr>
        <w:ind w:left="720" w:hanging="360"/>
      </w:pPr>
      <w:rPr>
        <w:rFonts w:hint="default" w:ascii="Wingdings" w:hAnsi="Wingdings"/>
      </w:rPr>
    </w:lvl>
    <w:lvl w:ilvl="1" w:tplc="6A92CE9A">
      <w:start w:val="1"/>
      <w:numFmt w:val="bullet"/>
      <w:lvlText w:val="o"/>
      <w:lvlJc w:val="left"/>
      <w:pPr>
        <w:ind w:left="1440" w:hanging="360"/>
      </w:pPr>
      <w:rPr>
        <w:rFonts w:hint="default" w:ascii="Courier New" w:hAnsi="Courier New"/>
      </w:rPr>
    </w:lvl>
    <w:lvl w:ilvl="2" w:tplc="750CEA3C">
      <w:start w:val="1"/>
      <w:numFmt w:val="bullet"/>
      <w:lvlText w:val=""/>
      <w:lvlJc w:val="left"/>
      <w:pPr>
        <w:ind w:left="2160" w:hanging="360"/>
      </w:pPr>
      <w:rPr>
        <w:rFonts w:hint="default" w:ascii="Wingdings" w:hAnsi="Wingdings"/>
      </w:rPr>
    </w:lvl>
    <w:lvl w:ilvl="3" w:tplc="93A00378">
      <w:start w:val="1"/>
      <w:numFmt w:val="bullet"/>
      <w:lvlText w:val=""/>
      <w:lvlJc w:val="left"/>
      <w:pPr>
        <w:ind w:left="2880" w:hanging="360"/>
      </w:pPr>
      <w:rPr>
        <w:rFonts w:hint="default" w:ascii="Symbol" w:hAnsi="Symbol"/>
      </w:rPr>
    </w:lvl>
    <w:lvl w:ilvl="4" w:tplc="8EAE48AC">
      <w:start w:val="1"/>
      <w:numFmt w:val="bullet"/>
      <w:lvlText w:val="o"/>
      <w:lvlJc w:val="left"/>
      <w:pPr>
        <w:ind w:left="3600" w:hanging="360"/>
      </w:pPr>
      <w:rPr>
        <w:rFonts w:hint="default" w:ascii="Courier New" w:hAnsi="Courier New"/>
      </w:rPr>
    </w:lvl>
    <w:lvl w:ilvl="5" w:tplc="436621DA">
      <w:start w:val="1"/>
      <w:numFmt w:val="bullet"/>
      <w:lvlText w:val=""/>
      <w:lvlJc w:val="left"/>
      <w:pPr>
        <w:ind w:left="4320" w:hanging="360"/>
      </w:pPr>
      <w:rPr>
        <w:rFonts w:hint="default" w:ascii="Wingdings" w:hAnsi="Wingdings"/>
      </w:rPr>
    </w:lvl>
    <w:lvl w:ilvl="6" w:tplc="0B249ED0">
      <w:start w:val="1"/>
      <w:numFmt w:val="bullet"/>
      <w:lvlText w:val=""/>
      <w:lvlJc w:val="left"/>
      <w:pPr>
        <w:ind w:left="5040" w:hanging="360"/>
      </w:pPr>
      <w:rPr>
        <w:rFonts w:hint="default" w:ascii="Symbol" w:hAnsi="Symbol"/>
      </w:rPr>
    </w:lvl>
    <w:lvl w:ilvl="7" w:tplc="17DE0906">
      <w:start w:val="1"/>
      <w:numFmt w:val="bullet"/>
      <w:lvlText w:val="o"/>
      <w:lvlJc w:val="left"/>
      <w:pPr>
        <w:ind w:left="5760" w:hanging="360"/>
      </w:pPr>
      <w:rPr>
        <w:rFonts w:hint="default" w:ascii="Courier New" w:hAnsi="Courier New"/>
      </w:rPr>
    </w:lvl>
    <w:lvl w:ilvl="8" w:tplc="A5AA1356">
      <w:start w:val="1"/>
      <w:numFmt w:val="bullet"/>
      <w:lvlText w:val=""/>
      <w:lvlJc w:val="left"/>
      <w:pPr>
        <w:ind w:left="6480" w:hanging="360"/>
      </w:pPr>
      <w:rPr>
        <w:rFonts w:hint="default" w:ascii="Wingdings" w:hAnsi="Wingdings"/>
      </w:rPr>
    </w:lvl>
  </w:abstractNum>
  <w:abstractNum w:abstractNumId="21" w15:restartNumberingAfterBreak="0">
    <w:nsid w:val="3C907F86"/>
    <w:multiLevelType w:val="hybridMultilevel"/>
    <w:tmpl w:val="9D5683D4"/>
    <w:lvl w:ilvl="0" w:tplc="D25E0554">
      <w:start w:val="1"/>
      <w:numFmt w:val="bullet"/>
      <w:lvlText w:val="·"/>
      <w:lvlJc w:val="left"/>
      <w:pPr>
        <w:ind w:left="720" w:hanging="360"/>
      </w:pPr>
      <w:rPr>
        <w:rFonts w:hint="default" w:ascii="Symbol" w:hAnsi="Symbol"/>
      </w:rPr>
    </w:lvl>
    <w:lvl w:ilvl="1" w:tplc="BC92E6B4">
      <w:start w:val="1"/>
      <w:numFmt w:val="bullet"/>
      <w:lvlText w:val="o"/>
      <w:lvlJc w:val="left"/>
      <w:pPr>
        <w:ind w:left="1440" w:hanging="360"/>
      </w:pPr>
      <w:rPr>
        <w:rFonts w:hint="default" w:ascii="Courier New" w:hAnsi="Courier New"/>
      </w:rPr>
    </w:lvl>
    <w:lvl w:ilvl="2" w:tplc="4E16F9C2">
      <w:start w:val="1"/>
      <w:numFmt w:val="bullet"/>
      <w:lvlText w:val=""/>
      <w:lvlJc w:val="left"/>
      <w:pPr>
        <w:ind w:left="2160" w:hanging="360"/>
      </w:pPr>
      <w:rPr>
        <w:rFonts w:hint="default" w:ascii="Wingdings" w:hAnsi="Wingdings"/>
      </w:rPr>
    </w:lvl>
    <w:lvl w:ilvl="3" w:tplc="149C1B4E">
      <w:start w:val="1"/>
      <w:numFmt w:val="bullet"/>
      <w:lvlText w:val=""/>
      <w:lvlJc w:val="left"/>
      <w:pPr>
        <w:ind w:left="2880" w:hanging="360"/>
      </w:pPr>
      <w:rPr>
        <w:rFonts w:hint="default" w:ascii="Symbol" w:hAnsi="Symbol"/>
      </w:rPr>
    </w:lvl>
    <w:lvl w:ilvl="4" w:tplc="EB0CE2C2">
      <w:start w:val="1"/>
      <w:numFmt w:val="bullet"/>
      <w:lvlText w:val="o"/>
      <w:lvlJc w:val="left"/>
      <w:pPr>
        <w:ind w:left="3600" w:hanging="360"/>
      </w:pPr>
      <w:rPr>
        <w:rFonts w:hint="default" w:ascii="Courier New" w:hAnsi="Courier New"/>
      </w:rPr>
    </w:lvl>
    <w:lvl w:ilvl="5" w:tplc="D96EF798">
      <w:start w:val="1"/>
      <w:numFmt w:val="bullet"/>
      <w:lvlText w:val=""/>
      <w:lvlJc w:val="left"/>
      <w:pPr>
        <w:ind w:left="4320" w:hanging="360"/>
      </w:pPr>
      <w:rPr>
        <w:rFonts w:hint="default" w:ascii="Wingdings" w:hAnsi="Wingdings"/>
      </w:rPr>
    </w:lvl>
    <w:lvl w:ilvl="6" w:tplc="3FB6B222">
      <w:start w:val="1"/>
      <w:numFmt w:val="bullet"/>
      <w:lvlText w:val=""/>
      <w:lvlJc w:val="left"/>
      <w:pPr>
        <w:ind w:left="5040" w:hanging="360"/>
      </w:pPr>
      <w:rPr>
        <w:rFonts w:hint="default" w:ascii="Symbol" w:hAnsi="Symbol"/>
      </w:rPr>
    </w:lvl>
    <w:lvl w:ilvl="7" w:tplc="6B74B3A8">
      <w:start w:val="1"/>
      <w:numFmt w:val="bullet"/>
      <w:lvlText w:val="o"/>
      <w:lvlJc w:val="left"/>
      <w:pPr>
        <w:ind w:left="5760" w:hanging="360"/>
      </w:pPr>
      <w:rPr>
        <w:rFonts w:hint="default" w:ascii="Courier New" w:hAnsi="Courier New"/>
      </w:rPr>
    </w:lvl>
    <w:lvl w:ilvl="8" w:tplc="B522737A">
      <w:start w:val="1"/>
      <w:numFmt w:val="bullet"/>
      <w:lvlText w:val=""/>
      <w:lvlJc w:val="left"/>
      <w:pPr>
        <w:ind w:left="6480" w:hanging="360"/>
      </w:pPr>
      <w:rPr>
        <w:rFonts w:hint="default" w:ascii="Wingdings" w:hAnsi="Wingdings"/>
      </w:rPr>
    </w:lvl>
  </w:abstractNum>
  <w:abstractNum w:abstractNumId="22" w15:restartNumberingAfterBreak="0">
    <w:nsid w:val="3D5AF8BC"/>
    <w:multiLevelType w:val="hybridMultilevel"/>
    <w:tmpl w:val="F5BA9B2E"/>
    <w:lvl w:ilvl="0" w:tplc="D66801D8">
      <w:start w:val="1"/>
      <w:numFmt w:val="decimal"/>
      <w:lvlText w:val="%1."/>
      <w:lvlJc w:val="left"/>
      <w:pPr>
        <w:ind w:left="720" w:hanging="360"/>
      </w:pPr>
    </w:lvl>
    <w:lvl w:ilvl="1" w:tplc="F7A66682">
      <w:start w:val="1"/>
      <w:numFmt w:val="lowerLetter"/>
      <w:lvlText w:val="%2."/>
      <w:lvlJc w:val="left"/>
      <w:pPr>
        <w:ind w:left="1440" w:hanging="360"/>
      </w:pPr>
    </w:lvl>
    <w:lvl w:ilvl="2" w:tplc="E0A6BC6C">
      <w:start w:val="1"/>
      <w:numFmt w:val="lowerRoman"/>
      <w:lvlText w:val="%3."/>
      <w:lvlJc w:val="right"/>
      <w:pPr>
        <w:ind w:left="2160" w:hanging="180"/>
      </w:pPr>
    </w:lvl>
    <w:lvl w:ilvl="3" w:tplc="0AEC50EC">
      <w:start w:val="1"/>
      <w:numFmt w:val="decimal"/>
      <w:lvlText w:val="%4."/>
      <w:lvlJc w:val="left"/>
      <w:pPr>
        <w:ind w:left="2880" w:hanging="360"/>
      </w:pPr>
    </w:lvl>
    <w:lvl w:ilvl="4" w:tplc="F1B6793C">
      <w:start w:val="1"/>
      <w:numFmt w:val="lowerLetter"/>
      <w:lvlText w:val="%5."/>
      <w:lvlJc w:val="left"/>
      <w:pPr>
        <w:ind w:left="3600" w:hanging="360"/>
      </w:pPr>
    </w:lvl>
    <w:lvl w:ilvl="5" w:tplc="7EF2781E">
      <w:start w:val="1"/>
      <w:numFmt w:val="lowerRoman"/>
      <w:lvlText w:val="%6."/>
      <w:lvlJc w:val="right"/>
      <w:pPr>
        <w:ind w:left="4320" w:hanging="180"/>
      </w:pPr>
    </w:lvl>
    <w:lvl w:ilvl="6" w:tplc="85A46E66">
      <w:start w:val="1"/>
      <w:numFmt w:val="decimal"/>
      <w:lvlText w:val="%7."/>
      <w:lvlJc w:val="left"/>
      <w:pPr>
        <w:ind w:left="5040" w:hanging="360"/>
      </w:pPr>
    </w:lvl>
    <w:lvl w:ilvl="7" w:tplc="9C8C1D16">
      <w:start w:val="1"/>
      <w:numFmt w:val="lowerLetter"/>
      <w:lvlText w:val="%8."/>
      <w:lvlJc w:val="left"/>
      <w:pPr>
        <w:ind w:left="5760" w:hanging="360"/>
      </w:pPr>
    </w:lvl>
    <w:lvl w:ilvl="8" w:tplc="40F0BE60">
      <w:start w:val="1"/>
      <w:numFmt w:val="lowerRoman"/>
      <w:lvlText w:val="%9."/>
      <w:lvlJc w:val="right"/>
      <w:pPr>
        <w:ind w:left="6480" w:hanging="180"/>
      </w:pPr>
    </w:lvl>
  </w:abstractNum>
  <w:abstractNum w:abstractNumId="23" w15:restartNumberingAfterBreak="0">
    <w:nsid w:val="3DA3421C"/>
    <w:multiLevelType w:val="hybridMultilevel"/>
    <w:tmpl w:val="35568778"/>
    <w:lvl w:ilvl="0" w:tplc="738E6D54">
      <w:start w:val="1"/>
      <w:numFmt w:val="bullet"/>
      <w:lvlText w:val=""/>
      <w:lvlJc w:val="left"/>
      <w:pPr>
        <w:ind w:left="720" w:hanging="360"/>
      </w:pPr>
      <w:rPr>
        <w:rFonts w:hint="default" w:ascii="Symbol" w:hAnsi="Symbol"/>
      </w:rPr>
    </w:lvl>
    <w:lvl w:ilvl="1" w:tplc="A978CD12">
      <w:start w:val="1"/>
      <w:numFmt w:val="bullet"/>
      <w:lvlText w:val="o"/>
      <w:lvlJc w:val="left"/>
      <w:pPr>
        <w:ind w:left="1440" w:hanging="360"/>
      </w:pPr>
      <w:rPr>
        <w:rFonts w:hint="default" w:ascii="Courier New" w:hAnsi="Courier New"/>
      </w:rPr>
    </w:lvl>
    <w:lvl w:ilvl="2" w:tplc="ADFE69A0">
      <w:start w:val="1"/>
      <w:numFmt w:val="bullet"/>
      <w:lvlText w:val=""/>
      <w:lvlJc w:val="left"/>
      <w:pPr>
        <w:ind w:left="2160" w:hanging="360"/>
      </w:pPr>
      <w:rPr>
        <w:rFonts w:hint="default" w:ascii="Wingdings" w:hAnsi="Wingdings"/>
      </w:rPr>
    </w:lvl>
    <w:lvl w:ilvl="3" w:tplc="75163F70">
      <w:start w:val="1"/>
      <w:numFmt w:val="bullet"/>
      <w:lvlText w:val=""/>
      <w:lvlJc w:val="left"/>
      <w:pPr>
        <w:ind w:left="2880" w:hanging="360"/>
      </w:pPr>
      <w:rPr>
        <w:rFonts w:hint="default" w:ascii="Symbol" w:hAnsi="Symbol"/>
      </w:rPr>
    </w:lvl>
    <w:lvl w:ilvl="4" w:tplc="30269262">
      <w:start w:val="1"/>
      <w:numFmt w:val="bullet"/>
      <w:lvlText w:val="o"/>
      <w:lvlJc w:val="left"/>
      <w:pPr>
        <w:ind w:left="3600" w:hanging="360"/>
      </w:pPr>
      <w:rPr>
        <w:rFonts w:hint="default" w:ascii="Courier New" w:hAnsi="Courier New"/>
      </w:rPr>
    </w:lvl>
    <w:lvl w:ilvl="5" w:tplc="2496F27C">
      <w:start w:val="1"/>
      <w:numFmt w:val="bullet"/>
      <w:lvlText w:val=""/>
      <w:lvlJc w:val="left"/>
      <w:pPr>
        <w:ind w:left="4320" w:hanging="360"/>
      </w:pPr>
      <w:rPr>
        <w:rFonts w:hint="default" w:ascii="Wingdings" w:hAnsi="Wingdings"/>
      </w:rPr>
    </w:lvl>
    <w:lvl w:ilvl="6" w:tplc="10AE6A6C">
      <w:start w:val="1"/>
      <w:numFmt w:val="bullet"/>
      <w:lvlText w:val=""/>
      <w:lvlJc w:val="left"/>
      <w:pPr>
        <w:ind w:left="5040" w:hanging="360"/>
      </w:pPr>
      <w:rPr>
        <w:rFonts w:hint="default" w:ascii="Symbol" w:hAnsi="Symbol"/>
      </w:rPr>
    </w:lvl>
    <w:lvl w:ilvl="7" w:tplc="196816D2">
      <w:start w:val="1"/>
      <w:numFmt w:val="bullet"/>
      <w:lvlText w:val="o"/>
      <w:lvlJc w:val="left"/>
      <w:pPr>
        <w:ind w:left="5760" w:hanging="360"/>
      </w:pPr>
      <w:rPr>
        <w:rFonts w:hint="default" w:ascii="Courier New" w:hAnsi="Courier New"/>
      </w:rPr>
    </w:lvl>
    <w:lvl w:ilvl="8" w:tplc="DBFCFD4A">
      <w:start w:val="1"/>
      <w:numFmt w:val="bullet"/>
      <w:lvlText w:val=""/>
      <w:lvlJc w:val="left"/>
      <w:pPr>
        <w:ind w:left="6480" w:hanging="360"/>
      </w:pPr>
      <w:rPr>
        <w:rFonts w:hint="default" w:ascii="Wingdings" w:hAnsi="Wingdings"/>
      </w:rPr>
    </w:lvl>
  </w:abstractNum>
  <w:abstractNum w:abstractNumId="24" w15:restartNumberingAfterBreak="0">
    <w:nsid w:val="3F641C5B"/>
    <w:multiLevelType w:val="hybridMultilevel"/>
    <w:tmpl w:val="5D062D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40D1074B"/>
    <w:multiLevelType w:val="hybridMultilevel"/>
    <w:tmpl w:val="C3CA8F6C"/>
    <w:lvl w:ilvl="0" w:tplc="8E724B8C">
      <w:start w:val="1"/>
      <w:numFmt w:val="bullet"/>
      <w:lvlText w:val=""/>
      <w:lvlJc w:val="left"/>
      <w:pPr>
        <w:ind w:left="720" w:hanging="360"/>
      </w:pPr>
      <w:rPr>
        <w:rFonts w:hint="default" w:ascii="Symbol" w:hAnsi="Symbol"/>
      </w:rPr>
    </w:lvl>
    <w:lvl w:ilvl="1" w:tplc="8B80462C">
      <w:start w:val="1"/>
      <w:numFmt w:val="bullet"/>
      <w:lvlText w:val="o"/>
      <w:lvlJc w:val="left"/>
      <w:pPr>
        <w:ind w:left="1440" w:hanging="360"/>
      </w:pPr>
      <w:rPr>
        <w:rFonts w:hint="default" w:ascii="Courier New" w:hAnsi="Courier New"/>
      </w:rPr>
    </w:lvl>
    <w:lvl w:ilvl="2" w:tplc="59C44EF8">
      <w:start w:val="1"/>
      <w:numFmt w:val="bullet"/>
      <w:lvlText w:val=""/>
      <w:lvlJc w:val="left"/>
      <w:pPr>
        <w:ind w:left="2160" w:hanging="360"/>
      </w:pPr>
      <w:rPr>
        <w:rFonts w:hint="default" w:ascii="Wingdings" w:hAnsi="Wingdings"/>
      </w:rPr>
    </w:lvl>
    <w:lvl w:ilvl="3" w:tplc="0FBCE0D2">
      <w:start w:val="1"/>
      <w:numFmt w:val="bullet"/>
      <w:lvlText w:val=""/>
      <w:lvlJc w:val="left"/>
      <w:pPr>
        <w:ind w:left="2880" w:hanging="360"/>
      </w:pPr>
      <w:rPr>
        <w:rFonts w:hint="default" w:ascii="Symbol" w:hAnsi="Symbol"/>
      </w:rPr>
    </w:lvl>
    <w:lvl w:ilvl="4" w:tplc="75D845EE">
      <w:start w:val="1"/>
      <w:numFmt w:val="bullet"/>
      <w:lvlText w:val="o"/>
      <w:lvlJc w:val="left"/>
      <w:pPr>
        <w:ind w:left="3600" w:hanging="360"/>
      </w:pPr>
      <w:rPr>
        <w:rFonts w:hint="default" w:ascii="Courier New" w:hAnsi="Courier New"/>
      </w:rPr>
    </w:lvl>
    <w:lvl w:ilvl="5" w:tplc="52FC1126">
      <w:start w:val="1"/>
      <w:numFmt w:val="bullet"/>
      <w:lvlText w:val=""/>
      <w:lvlJc w:val="left"/>
      <w:pPr>
        <w:ind w:left="4320" w:hanging="360"/>
      </w:pPr>
      <w:rPr>
        <w:rFonts w:hint="default" w:ascii="Wingdings" w:hAnsi="Wingdings"/>
      </w:rPr>
    </w:lvl>
    <w:lvl w:ilvl="6" w:tplc="54CC768E">
      <w:start w:val="1"/>
      <w:numFmt w:val="bullet"/>
      <w:lvlText w:val=""/>
      <w:lvlJc w:val="left"/>
      <w:pPr>
        <w:ind w:left="5040" w:hanging="360"/>
      </w:pPr>
      <w:rPr>
        <w:rFonts w:hint="default" w:ascii="Symbol" w:hAnsi="Symbol"/>
      </w:rPr>
    </w:lvl>
    <w:lvl w:ilvl="7" w:tplc="C2E8DF7E">
      <w:start w:val="1"/>
      <w:numFmt w:val="bullet"/>
      <w:lvlText w:val="o"/>
      <w:lvlJc w:val="left"/>
      <w:pPr>
        <w:ind w:left="5760" w:hanging="360"/>
      </w:pPr>
      <w:rPr>
        <w:rFonts w:hint="default" w:ascii="Courier New" w:hAnsi="Courier New"/>
      </w:rPr>
    </w:lvl>
    <w:lvl w:ilvl="8" w:tplc="65EA5A3A">
      <w:start w:val="1"/>
      <w:numFmt w:val="bullet"/>
      <w:lvlText w:val=""/>
      <w:lvlJc w:val="left"/>
      <w:pPr>
        <w:ind w:left="6480" w:hanging="360"/>
      </w:pPr>
      <w:rPr>
        <w:rFonts w:hint="default" w:ascii="Wingdings" w:hAnsi="Wingdings"/>
      </w:rPr>
    </w:lvl>
  </w:abstractNum>
  <w:abstractNum w:abstractNumId="26" w15:restartNumberingAfterBreak="0">
    <w:nsid w:val="41E67C6A"/>
    <w:multiLevelType w:val="hybridMultilevel"/>
    <w:tmpl w:val="8B526804"/>
    <w:lvl w:ilvl="0" w:tplc="FC004738">
      <w:start w:val="4"/>
      <w:numFmt w:val="decimal"/>
      <w:lvlText w:val="%1."/>
      <w:lvlJc w:val="left"/>
      <w:pPr>
        <w:ind w:left="720" w:hanging="360"/>
      </w:pPr>
    </w:lvl>
    <w:lvl w:ilvl="1" w:tplc="B1E4EA1C">
      <w:start w:val="1"/>
      <w:numFmt w:val="lowerLetter"/>
      <w:lvlText w:val="%2."/>
      <w:lvlJc w:val="left"/>
      <w:pPr>
        <w:ind w:left="1440" w:hanging="360"/>
      </w:pPr>
    </w:lvl>
    <w:lvl w:ilvl="2" w:tplc="D54686C0">
      <w:start w:val="1"/>
      <w:numFmt w:val="lowerRoman"/>
      <w:lvlText w:val="%3."/>
      <w:lvlJc w:val="right"/>
      <w:pPr>
        <w:ind w:left="2160" w:hanging="180"/>
      </w:pPr>
    </w:lvl>
    <w:lvl w:ilvl="3" w:tplc="D4F40B50">
      <w:start w:val="1"/>
      <w:numFmt w:val="decimal"/>
      <w:lvlText w:val="%4."/>
      <w:lvlJc w:val="left"/>
      <w:pPr>
        <w:ind w:left="2880" w:hanging="360"/>
      </w:pPr>
    </w:lvl>
    <w:lvl w:ilvl="4" w:tplc="69543FE8">
      <w:start w:val="1"/>
      <w:numFmt w:val="lowerLetter"/>
      <w:lvlText w:val="%5."/>
      <w:lvlJc w:val="left"/>
      <w:pPr>
        <w:ind w:left="3600" w:hanging="360"/>
      </w:pPr>
    </w:lvl>
    <w:lvl w:ilvl="5" w:tplc="3B42D9C6">
      <w:start w:val="1"/>
      <w:numFmt w:val="lowerRoman"/>
      <w:lvlText w:val="%6."/>
      <w:lvlJc w:val="right"/>
      <w:pPr>
        <w:ind w:left="4320" w:hanging="180"/>
      </w:pPr>
    </w:lvl>
    <w:lvl w:ilvl="6" w:tplc="32C29AC4">
      <w:start w:val="1"/>
      <w:numFmt w:val="decimal"/>
      <w:lvlText w:val="%7."/>
      <w:lvlJc w:val="left"/>
      <w:pPr>
        <w:ind w:left="5040" w:hanging="360"/>
      </w:pPr>
    </w:lvl>
    <w:lvl w:ilvl="7" w:tplc="E6EEB6CE">
      <w:start w:val="1"/>
      <w:numFmt w:val="lowerLetter"/>
      <w:lvlText w:val="%8."/>
      <w:lvlJc w:val="left"/>
      <w:pPr>
        <w:ind w:left="5760" w:hanging="360"/>
      </w:pPr>
    </w:lvl>
    <w:lvl w:ilvl="8" w:tplc="A0A218FC">
      <w:start w:val="1"/>
      <w:numFmt w:val="lowerRoman"/>
      <w:lvlText w:val="%9."/>
      <w:lvlJc w:val="right"/>
      <w:pPr>
        <w:ind w:left="6480" w:hanging="180"/>
      </w:pPr>
    </w:lvl>
  </w:abstractNum>
  <w:abstractNum w:abstractNumId="27" w15:restartNumberingAfterBreak="0">
    <w:nsid w:val="4524607A"/>
    <w:multiLevelType w:val="hybridMultilevel"/>
    <w:tmpl w:val="BEC40068"/>
    <w:lvl w:ilvl="0" w:tplc="0E24CF3E">
      <w:start w:val="1"/>
      <w:numFmt w:val="bullet"/>
      <w:lvlText w:val=""/>
      <w:lvlJc w:val="left"/>
      <w:pPr>
        <w:ind w:left="720" w:hanging="360"/>
      </w:pPr>
      <w:rPr>
        <w:rFonts w:hint="default" w:ascii="Symbol" w:hAnsi="Symbol"/>
      </w:rPr>
    </w:lvl>
    <w:lvl w:ilvl="1" w:tplc="1512D432">
      <w:start w:val="1"/>
      <w:numFmt w:val="bullet"/>
      <w:lvlText w:val="o"/>
      <w:lvlJc w:val="left"/>
      <w:pPr>
        <w:ind w:left="1440" w:hanging="360"/>
      </w:pPr>
      <w:rPr>
        <w:rFonts w:hint="default" w:ascii="Courier New" w:hAnsi="Courier New"/>
      </w:rPr>
    </w:lvl>
    <w:lvl w:ilvl="2" w:tplc="2A508844">
      <w:start w:val="1"/>
      <w:numFmt w:val="bullet"/>
      <w:lvlText w:val=""/>
      <w:lvlJc w:val="left"/>
      <w:pPr>
        <w:ind w:left="2160" w:hanging="360"/>
      </w:pPr>
      <w:rPr>
        <w:rFonts w:hint="default" w:ascii="Wingdings" w:hAnsi="Wingdings"/>
      </w:rPr>
    </w:lvl>
    <w:lvl w:ilvl="3" w:tplc="FD18357A">
      <w:start w:val="1"/>
      <w:numFmt w:val="bullet"/>
      <w:lvlText w:val=""/>
      <w:lvlJc w:val="left"/>
      <w:pPr>
        <w:ind w:left="2880" w:hanging="360"/>
      </w:pPr>
      <w:rPr>
        <w:rFonts w:hint="default" w:ascii="Symbol" w:hAnsi="Symbol"/>
      </w:rPr>
    </w:lvl>
    <w:lvl w:ilvl="4" w:tplc="E6D657AE">
      <w:start w:val="1"/>
      <w:numFmt w:val="bullet"/>
      <w:lvlText w:val="o"/>
      <w:lvlJc w:val="left"/>
      <w:pPr>
        <w:ind w:left="3600" w:hanging="360"/>
      </w:pPr>
      <w:rPr>
        <w:rFonts w:hint="default" w:ascii="Courier New" w:hAnsi="Courier New"/>
      </w:rPr>
    </w:lvl>
    <w:lvl w:ilvl="5" w:tplc="3488D13E">
      <w:start w:val="1"/>
      <w:numFmt w:val="bullet"/>
      <w:lvlText w:val=""/>
      <w:lvlJc w:val="left"/>
      <w:pPr>
        <w:ind w:left="4320" w:hanging="360"/>
      </w:pPr>
      <w:rPr>
        <w:rFonts w:hint="default" w:ascii="Wingdings" w:hAnsi="Wingdings"/>
      </w:rPr>
    </w:lvl>
    <w:lvl w:ilvl="6" w:tplc="ED4AEF8E">
      <w:start w:val="1"/>
      <w:numFmt w:val="bullet"/>
      <w:lvlText w:val=""/>
      <w:lvlJc w:val="left"/>
      <w:pPr>
        <w:ind w:left="5040" w:hanging="360"/>
      </w:pPr>
      <w:rPr>
        <w:rFonts w:hint="default" w:ascii="Symbol" w:hAnsi="Symbol"/>
      </w:rPr>
    </w:lvl>
    <w:lvl w:ilvl="7" w:tplc="B2C6EA5E">
      <w:start w:val="1"/>
      <w:numFmt w:val="bullet"/>
      <w:lvlText w:val="o"/>
      <w:lvlJc w:val="left"/>
      <w:pPr>
        <w:ind w:left="5760" w:hanging="360"/>
      </w:pPr>
      <w:rPr>
        <w:rFonts w:hint="default" w:ascii="Courier New" w:hAnsi="Courier New"/>
      </w:rPr>
    </w:lvl>
    <w:lvl w:ilvl="8" w:tplc="CA825A38">
      <w:start w:val="1"/>
      <w:numFmt w:val="bullet"/>
      <w:lvlText w:val=""/>
      <w:lvlJc w:val="left"/>
      <w:pPr>
        <w:ind w:left="6480" w:hanging="360"/>
      </w:pPr>
      <w:rPr>
        <w:rFonts w:hint="default" w:ascii="Wingdings" w:hAnsi="Wingdings"/>
      </w:rPr>
    </w:lvl>
  </w:abstractNum>
  <w:abstractNum w:abstractNumId="28" w15:restartNumberingAfterBreak="0">
    <w:nsid w:val="4D14813B"/>
    <w:multiLevelType w:val="hybridMultilevel"/>
    <w:tmpl w:val="BE6007EE"/>
    <w:lvl w:ilvl="0" w:tplc="838E48A0">
      <w:start w:val="1"/>
      <w:numFmt w:val="bullet"/>
      <w:lvlText w:val=""/>
      <w:lvlJc w:val="left"/>
      <w:pPr>
        <w:ind w:left="720" w:hanging="360"/>
      </w:pPr>
      <w:rPr>
        <w:rFonts w:hint="default" w:ascii="Symbol" w:hAnsi="Symbol"/>
      </w:rPr>
    </w:lvl>
    <w:lvl w:ilvl="1" w:tplc="8B12D520">
      <w:start w:val="1"/>
      <w:numFmt w:val="bullet"/>
      <w:lvlText w:val="o"/>
      <w:lvlJc w:val="left"/>
      <w:pPr>
        <w:ind w:left="1440" w:hanging="360"/>
      </w:pPr>
      <w:rPr>
        <w:rFonts w:hint="default" w:ascii="Courier New" w:hAnsi="Courier New"/>
      </w:rPr>
    </w:lvl>
    <w:lvl w:ilvl="2" w:tplc="A5A65E66">
      <w:start w:val="1"/>
      <w:numFmt w:val="bullet"/>
      <w:lvlText w:val=""/>
      <w:lvlJc w:val="left"/>
      <w:pPr>
        <w:ind w:left="2160" w:hanging="360"/>
      </w:pPr>
      <w:rPr>
        <w:rFonts w:hint="default" w:ascii="Wingdings" w:hAnsi="Wingdings"/>
      </w:rPr>
    </w:lvl>
    <w:lvl w:ilvl="3" w:tplc="F42AABCE">
      <w:start w:val="1"/>
      <w:numFmt w:val="bullet"/>
      <w:lvlText w:val=""/>
      <w:lvlJc w:val="left"/>
      <w:pPr>
        <w:ind w:left="2880" w:hanging="360"/>
      </w:pPr>
      <w:rPr>
        <w:rFonts w:hint="default" w:ascii="Symbol" w:hAnsi="Symbol"/>
      </w:rPr>
    </w:lvl>
    <w:lvl w:ilvl="4" w:tplc="AE8226D4">
      <w:start w:val="1"/>
      <w:numFmt w:val="bullet"/>
      <w:lvlText w:val="o"/>
      <w:lvlJc w:val="left"/>
      <w:pPr>
        <w:ind w:left="3600" w:hanging="360"/>
      </w:pPr>
      <w:rPr>
        <w:rFonts w:hint="default" w:ascii="Courier New" w:hAnsi="Courier New"/>
      </w:rPr>
    </w:lvl>
    <w:lvl w:ilvl="5" w:tplc="F2D4779C">
      <w:start w:val="1"/>
      <w:numFmt w:val="bullet"/>
      <w:lvlText w:val=""/>
      <w:lvlJc w:val="left"/>
      <w:pPr>
        <w:ind w:left="4320" w:hanging="360"/>
      </w:pPr>
      <w:rPr>
        <w:rFonts w:hint="default" w:ascii="Wingdings" w:hAnsi="Wingdings"/>
      </w:rPr>
    </w:lvl>
    <w:lvl w:ilvl="6" w:tplc="F678049E">
      <w:start w:val="1"/>
      <w:numFmt w:val="bullet"/>
      <w:lvlText w:val=""/>
      <w:lvlJc w:val="left"/>
      <w:pPr>
        <w:ind w:left="5040" w:hanging="360"/>
      </w:pPr>
      <w:rPr>
        <w:rFonts w:hint="default" w:ascii="Symbol" w:hAnsi="Symbol"/>
      </w:rPr>
    </w:lvl>
    <w:lvl w:ilvl="7" w:tplc="A2E004F8">
      <w:start w:val="1"/>
      <w:numFmt w:val="bullet"/>
      <w:lvlText w:val="o"/>
      <w:lvlJc w:val="left"/>
      <w:pPr>
        <w:ind w:left="5760" w:hanging="360"/>
      </w:pPr>
      <w:rPr>
        <w:rFonts w:hint="default" w:ascii="Courier New" w:hAnsi="Courier New"/>
      </w:rPr>
    </w:lvl>
    <w:lvl w:ilvl="8" w:tplc="F864BAAA">
      <w:start w:val="1"/>
      <w:numFmt w:val="bullet"/>
      <w:lvlText w:val=""/>
      <w:lvlJc w:val="left"/>
      <w:pPr>
        <w:ind w:left="6480" w:hanging="360"/>
      </w:pPr>
      <w:rPr>
        <w:rFonts w:hint="default" w:ascii="Wingdings" w:hAnsi="Wingdings"/>
      </w:rPr>
    </w:lvl>
  </w:abstractNum>
  <w:abstractNum w:abstractNumId="29" w15:restartNumberingAfterBreak="0">
    <w:nsid w:val="535F4795"/>
    <w:multiLevelType w:val="hybridMultilevel"/>
    <w:tmpl w:val="A9966888"/>
    <w:lvl w:ilvl="0" w:tplc="94423EBA">
      <w:start w:val="1"/>
      <w:numFmt w:val="bullet"/>
      <w:lvlText w:val="Ø"/>
      <w:lvlJc w:val="left"/>
      <w:pPr>
        <w:ind w:left="720" w:hanging="360"/>
      </w:pPr>
      <w:rPr>
        <w:rFonts w:hint="default" w:ascii="Wingdings" w:hAnsi="Wingdings"/>
      </w:rPr>
    </w:lvl>
    <w:lvl w:ilvl="1" w:tplc="F3603480">
      <w:start w:val="1"/>
      <w:numFmt w:val="bullet"/>
      <w:lvlText w:val="o"/>
      <w:lvlJc w:val="left"/>
      <w:pPr>
        <w:ind w:left="1440" w:hanging="360"/>
      </w:pPr>
      <w:rPr>
        <w:rFonts w:hint="default" w:ascii="Courier New" w:hAnsi="Courier New"/>
      </w:rPr>
    </w:lvl>
    <w:lvl w:ilvl="2" w:tplc="9A261252">
      <w:start w:val="1"/>
      <w:numFmt w:val="bullet"/>
      <w:lvlText w:val=""/>
      <w:lvlJc w:val="left"/>
      <w:pPr>
        <w:ind w:left="2160" w:hanging="360"/>
      </w:pPr>
      <w:rPr>
        <w:rFonts w:hint="default" w:ascii="Wingdings" w:hAnsi="Wingdings"/>
      </w:rPr>
    </w:lvl>
    <w:lvl w:ilvl="3" w:tplc="28EEBF0C">
      <w:start w:val="1"/>
      <w:numFmt w:val="bullet"/>
      <w:lvlText w:val=""/>
      <w:lvlJc w:val="left"/>
      <w:pPr>
        <w:ind w:left="2880" w:hanging="360"/>
      </w:pPr>
      <w:rPr>
        <w:rFonts w:hint="default" w:ascii="Symbol" w:hAnsi="Symbol"/>
      </w:rPr>
    </w:lvl>
    <w:lvl w:ilvl="4" w:tplc="B51463F6">
      <w:start w:val="1"/>
      <w:numFmt w:val="bullet"/>
      <w:lvlText w:val="o"/>
      <w:lvlJc w:val="left"/>
      <w:pPr>
        <w:ind w:left="3600" w:hanging="360"/>
      </w:pPr>
      <w:rPr>
        <w:rFonts w:hint="default" w:ascii="Courier New" w:hAnsi="Courier New"/>
      </w:rPr>
    </w:lvl>
    <w:lvl w:ilvl="5" w:tplc="596CEFFC">
      <w:start w:val="1"/>
      <w:numFmt w:val="bullet"/>
      <w:lvlText w:val=""/>
      <w:lvlJc w:val="left"/>
      <w:pPr>
        <w:ind w:left="4320" w:hanging="360"/>
      </w:pPr>
      <w:rPr>
        <w:rFonts w:hint="default" w:ascii="Wingdings" w:hAnsi="Wingdings"/>
      </w:rPr>
    </w:lvl>
    <w:lvl w:ilvl="6" w:tplc="52B0B190">
      <w:start w:val="1"/>
      <w:numFmt w:val="bullet"/>
      <w:lvlText w:val=""/>
      <w:lvlJc w:val="left"/>
      <w:pPr>
        <w:ind w:left="5040" w:hanging="360"/>
      </w:pPr>
      <w:rPr>
        <w:rFonts w:hint="default" w:ascii="Symbol" w:hAnsi="Symbol"/>
      </w:rPr>
    </w:lvl>
    <w:lvl w:ilvl="7" w:tplc="5ABC54A2">
      <w:start w:val="1"/>
      <w:numFmt w:val="bullet"/>
      <w:lvlText w:val="o"/>
      <w:lvlJc w:val="left"/>
      <w:pPr>
        <w:ind w:left="5760" w:hanging="360"/>
      </w:pPr>
      <w:rPr>
        <w:rFonts w:hint="default" w:ascii="Courier New" w:hAnsi="Courier New"/>
      </w:rPr>
    </w:lvl>
    <w:lvl w:ilvl="8" w:tplc="1EF64A58">
      <w:start w:val="1"/>
      <w:numFmt w:val="bullet"/>
      <w:lvlText w:val=""/>
      <w:lvlJc w:val="left"/>
      <w:pPr>
        <w:ind w:left="6480" w:hanging="360"/>
      </w:pPr>
      <w:rPr>
        <w:rFonts w:hint="default" w:ascii="Wingdings" w:hAnsi="Wingdings"/>
      </w:rPr>
    </w:lvl>
  </w:abstractNum>
  <w:abstractNum w:abstractNumId="30" w15:restartNumberingAfterBreak="0">
    <w:nsid w:val="5AA4B071"/>
    <w:multiLevelType w:val="hybridMultilevel"/>
    <w:tmpl w:val="6484AB1C"/>
    <w:lvl w:ilvl="0" w:tplc="05C6F7CE">
      <w:start w:val="1"/>
      <w:numFmt w:val="bullet"/>
      <w:lvlText w:val="·"/>
      <w:lvlJc w:val="left"/>
      <w:pPr>
        <w:ind w:left="720" w:hanging="360"/>
      </w:pPr>
      <w:rPr>
        <w:rFonts w:hint="default" w:ascii="Symbol" w:hAnsi="Symbol"/>
      </w:rPr>
    </w:lvl>
    <w:lvl w:ilvl="1" w:tplc="26362DC6">
      <w:start w:val="1"/>
      <w:numFmt w:val="bullet"/>
      <w:lvlText w:val="o"/>
      <w:lvlJc w:val="left"/>
      <w:pPr>
        <w:ind w:left="1440" w:hanging="360"/>
      </w:pPr>
      <w:rPr>
        <w:rFonts w:hint="default" w:ascii="Courier New" w:hAnsi="Courier New"/>
      </w:rPr>
    </w:lvl>
    <w:lvl w:ilvl="2" w:tplc="4EA22AEC">
      <w:start w:val="1"/>
      <w:numFmt w:val="bullet"/>
      <w:lvlText w:val=""/>
      <w:lvlJc w:val="left"/>
      <w:pPr>
        <w:ind w:left="2160" w:hanging="360"/>
      </w:pPr>
      <w:rPr>
        <w:rFonts w:hint="default" w:ascii="Wingdings" w:hAnsi="Wingdings"/>
      </w:rPr>
    </w:lvl>
    <w:lvl w:ilvl="3" w:tplc="FB2A287C">
      <w:start w:val="1"/>
      <w:numFmt w:val="bullet"/>
      <w:lvlText w:val=""/>
      <w:lvlJc w:val="left"/>
      <w:pPr>
        <w:ind w:left="2880" w:hanging="360"/>
      </w:pPr>
      <w:rPr>
        <w:rFonts w:hint="default" w:ascii="Symbol" w:hAnsi="Symbol"/>
      </w:rPr>
    </w:lvl>
    <w:lvl w:ilvl="4" w:tplc="64CAFA9E">
      <w:start w:val="1"/>
      <w:numFmt w:val="bullet"/>
      <w:lvlText w:val="o"/>
      <w:lvlJc w:val="left"/>
      <w:pPr>
        <w:ind w:left="3600" w:hanging="360"/>
      </w:pPr>
      <w:rPr>
        <w:rFonts w:hint="default" w:ascii="Courier New" w:hAnsi="Courier New"/>
      </w:rPr>
    </w:lvl>
    <w:lvl w:ilvl="5" w:tplc="098239AC">
      <w:start w:val="1"/>
      <w:numFmt w:val="bullet"/>
      <w:lvlText w:val=""/>
      <w:lvlJc w:val="left"/>
      <w:pPr>
        <w:ind w:left="4320" w:hanging="360"/>
      </w:pPr>
      <w:rPr>
        <w:rFonts w:hint="default" w:ascii="Wingdings" w:hAnsi="Wingdings"/>
      </w:rPr>
    </w:lvl>
    <w:lvl w:ilvl="6" w:tplc="FC088394">
      <w:start w:val="1"/>
      <w:numFmt w:val="bullet"/>
      <w:lvlText w:val=""/>
      <w:lvlJc w:val="left"/>
      <w:pPr>
        <w:ind w:left="5040" w:hanging="360"/>
      </w:pPr>
      <w:rPr>
        <w:rFonts w:hint="default" w:ascii="Symbol" w:hAnsi="Symbol"/>
      </w:rPr>
    </w:lvl>
    <w:lvl w:ilvl="7" w:tplc="493618B2">
      <w:start w:val="1"/>
      <w:numFmt w:val="bullet"/>
      <w:lvlText w:val="o"/>
      <w:lvlJc w:val="left"/>
      <w:pPr>
        <w:ind w:left="5760" w:hanging="360"/>
      </w:pPr>
      <w:rPr>
        <w:rFonts w:hint="default" w:ascii="Courier New" w:hAnsi="Courier New"/>
      </w:rPr>
    </w:lvl>
    <w:lvl w:ilvl="8" w:tplc="E8103150">
      <w:start w:val="1"/>
      <w:numFmt w:val="bullet"/>
      <w:lvlText w:val=""/>
      <w:lvlJc w:val="left"/>
      <w:pPr>
        <w:ind w:left="6480" w:hanging="360"/>
      </w:pPr>
      <w:rPr>
        <w:rFonts w:hint="default" w:ascii="Wingdings" w:hAnsi="Wingdings"/>
      </w:rPr>
    </w:lvl>
  </w:abstractNum>
  <w:abstractNum w:abstractNumId="31" w15:restartNumberingAfterBreak="0">
    <w:nsid w:val="5DFE4357"/>
    <w:multiLevelType w:val="hybridMultilevel"/>
    <w:tmpl w:val="70060308"/>
    <w:lvl w:ilvl="0" w:tplc="8C6212F6">
      <w:start w:val="1"/>
      <w:numFmt w:val="bullet"/>
      <w:lvlText w:val="·"/>
      <w:lvlJc w:val="left"/>
      <w:pPr>
        <w:ind w:left="720" w:hanging="360"/>
      </w:pPr>
      <w:rPr>
        <w:rFonts w:hint="default" w:ascii="Symbol" w:hAnsi="Symbol"/>
      </w:rPr>
    </w:lvl>
    <w:lvl w:ilvl="1" w:tplc="E5102A7E">
      <w:start w:val="1"/>
      <w:numFmt w:val="bullet"/>
      <w:lvlText w:val="o"/>
      <w:lvlJc w:val="left"/>
      <w:pPr>
        <w:ind w:left="1440" w:hanging="360"/>
      </w:pPr>
      <w:rPr>
        <w:rFonts w:hint="default" w:ascii="Courier New" w:hAnsi="Courier New"/>
      </w:rPr>
    </w:lvl>
    <w:lvl w:ilvl="2" w:tplc="6C08D39C">
      <w:start w:val="1"/>
      <w:numFmt w:val="bullet"/>
      <w:lvlText w:val=""/>
      <w:lvlJc w:val="left"/>
      <w:pPr>
        <w:ind w:left="2160" w:hanging="360"/>
      </w:pPr>
      <w:rPr>
        <w:rFonts w:hint="default" w:ascii="Wingdings" w:hAnsi="Wingdings"/>
      </w:rPr>
    </w:lvl>
    <w:lvl w:ilvl="3" w:tplc="7F16DB4A">
      <w:start w:val="1"/>
      <w:numFmt w:val="bullet"/>
      <w:lvlText w:val=""/>
      <w:lvlJc w:val="left"/>
      <w:pPr>
        <w:ind w:left="2880" w:hanging="360"/>
      </w:pPr>
      <w:rPr>
        <w:rFonts w:hint="default" w:ascii="Symbol" w:hAnsi="Symbol"/>
      </w:rPr>
    </w:lvl>
    <w:lvl w:ilvl="4" w:tplc="4176CCCE">
      <w:start w:val="1"/>
      <w:numFmt w:val="bullet"/>
      <w:lvlText w:val="o"/>
      <w:lvlJc w:val="left"/>
      <w:pPr>
        <w:ind w:left="3600" w:hanging="360"/>
      </w:pPr>
      <w:rPr>
        <w:rFonts w:hint="default" w:ascii="Courier New" w:hAnsi="Courier New"/>
      </w:rPr>
    </w:lvl>
    <w:lvl w:ilvl="5" w:tplc="7BD89962">
      <w:start w:val="1"/>
      <w:numFmt w:val="bullet"/>
      <w:lvlText w:val=""/>
      <w:lvlJc w:val="left"/>
      <w:pPr>
        <w:ind w:left="4320" w:hanging="360"/>
      </w:pPr>
      <w:rPr>
        <w:rFonts w:hint="default" w:ascii="Wingdings" w:hAnsi="Wingdings"/>
      </w:rPr>
    </w:lvl>
    <w:lvl w:ilvl="6" w:tplc="C4AEBFC0">
      <w:start w:val="1"/>
      <w:numFmt w:val="bullet"/>
      <w:lvlText w:val=""/>
      <w:lvlJc w:val="left"/>
      <w:pPr>
        <w:ind w:left="5040" w:hanging="360"/>
      </w:pPr>
      <w:rPr>
        <w:rFonts w:hint="default" w:ascii="Symbol" w:hAnsi="Symbol"/>
      </w:rPr>
    </w:lvl>
    <w:lvl w:ilvl="7" w:tplc="D5441B08">
      <w:start w:val="1"/>
      <w:numFmt w:val="bullet"/>
      <w:lvlText w:val="o"/>
      <w:lvlJc w:val="left"/>
      <w:pPr>
        <w:ind w:left="5760" w:hanging="360"/>
      </w:pPr>
      <w:rPr>
        <w:rFonts w:hint="default" w:ascii="Courier New" w:hAnsi="Courier New"/>
      </w:rPr>
    </w:lvl>
    <w:lvl w:ilvl="8" w:tplc="5AE2F068">
      <w:start w:val="1"/>
      <w:numFmt w:val="bullet"/>
      <w:lvlText w:val=""/>
      <w:lvlJc w:val="left"/>
      <w:pPr>
        <w:ind w:left="6480" w:hanging="360"/>
      </w:pPr>
      <w:rPr>
        <w:rFonts w:hint="default" w:ascii="Wingdings" w:hAnsi="Wingdings"/>
      </w:rPr>
    </w:lvl>
  </w:abstractNum>
  <w:abstractNum w:abstractNumId="32" w15:restartNumberingAfterBreak="0">
    <w:nsid w:val="612CC6EA"/>
    <w:multiLevelType w:val="hybridMultilevel"/>
    <w:tmpl w:val="58A64022"/>
    <w:lvl w:ilvl="0" w:tplc="CEC01B36">
      <w:start w:val="1"/>
      <w:numFmt w:val="bullet"/>
      <w:lvlText w:val="·"/>
      <w:lvlJc w:val="left"/>
      <w:pPr>
        <w:ind w:left="720" w:hanging="360"/>
      </w:pPr>
      <w:rPr>
        <w:rFonts w:hint="default" w:ascii="Symbol" w:hAnsi="Symbol"/>
      </w:rPr>
    </w:lvl>
    <w:lvl w:ilvl="1" w:tplc="3B1CF0D4">
      <w:start w:val="1"/>
      <w:numFmt w:val="bullet"/>
      <w:lvlText w:val="o"/>
      <w:lvlJc w:val="left"/>
      <w:pPr>
        <w:ind w:left="1440" w:hanging="360"/>
      </w:pPr>
      <w:rPr>
        <w:rFonts w:hint="default" w:ascii="Courier New" w:hAnsi="Courier New"/>
      </w:rPr>
    </w:lvl>
    <w:lvl w:ilvl="2" w:tplc="7AFCB218">
      <w:start w:val="1"/>
      <w:numFmt w:val="bullet"/>
      <w:lvlText w:val=""/>
      <w:lvlJc w:val="left"/>
      <w:pPr>
        <w:ind w:left="2160" w:hanging="360"/>
      </w:pPr>
      <w:rPr>
        <w:rFonts w:hint="default" w:ascii="Wingdings" w:hAnsi="Wingdings"/>
      </w:rPr>
    </w:lvl>
    <w:lvl w:ilvl="3" w:tplc="DF16EB8E">
      <w:start w:val="1"/>
      <w:numFmt w:val="bullet"/>
      <w:lvlText w:val=""/>
      <w:lvlJc w:val="left"/>
      <w:pPr>
        <w:ind w:left="2880" w:hanging="360"/>
      </w:pPr>
      <w:rPr>
        <w:rFonts w:hint="default" w:ascii="Symbol" w:hAnsi="Symbol"/>
      </w:rPr>
    </w:lvl>
    <w:lvl w:ilvl="4" w:tplc="5B961270">
      <w:start w:val="1"/>
      <w:numFmt w:val="bullet"/>
      <w:lvlText w:val="o"/>
      <w:lvlJc w:val="left"/>
      <w:pPr>
        <w:ind w:left="3600" w:hanging="360"/>
      </w:pPr>
      <w:rPr>
        <w:rFonts w:hint="default" w:ascii="Courier New" w:hAnsi="Courier New"/>
      </w:rPr>
    </w:lvl>
    <w:lvl w:ilvl="5" w:tplc="BB3C5E40">
      <w:start w:val="1"/>
      <w:numFmt w:val="bullet"/>
      <w:lvlText w:val=""/>
      <w:lvlJc w:val="left"/>
      <w:pPr>
        <w:ind w:left="4320" w:hanging="360"/>
      </w:pPr>
      <w:rPr>
        <w:rFonts w:hint="default" w:ascii="Wingdings" w:hAnsi="Wingdings"/>
      </w:rPr>
    </w:lvl>
    <w:lvl w:ilvl="6" w:tplc="387696DA">
      <w:start w:val="1"/>
      <w:numFmt w:val="bullet"/>
      <w:lvlText w:val=""/>
      <w:lvlJc w:val="left"/>
      <w:pPr>
        <w:ind w:left="5040" w:hanging="360"/>
      </w:pPr>
      <w:rPr>
        <w:rFonts w:hint="default" w:ascii="Symbol" w:hAnsi="Symbol"/>
      </w:rPr>
    </w:lvl>
    <w:lvl w:ilvl="7" w:tplc="D7103116">
      <w:start w:val="1"/>
      <w:numFmt w:val="bullet"/>
      <w:lvlText w:val="o"/>
      <w:lvlJc w:val="left"/>
      <w:pPr>
        <w:ind w:left="5760" w:hanging="360"/>
      </w:pPr>
      <w:rPr>
        <w:rFonts w:hint="default" w:ascii="Courier New" w:hAnsi="Courier New"/>
      </w:rPr>
    </w:lvl>
    <w:lvl w:ilvl="8" w:tplc="60D67C2A">
      <w:start w:val="1"/>
      <w:numFmt w:val="bullet"/>
      <w:lvlText w:val=""/>
      <w:lvlJc w:val="left"/>
      <w:pPr>
        <w:ind w:left="6480" w:hanging="360"/>
      </w:pPr>
      <w:rPr>
        <w:rFonts w:hint="default" w:ascii="Wingdings" w:hAnsi="Wingdings"/>
      </w:rPr>
    </w:lvl>
  </w:abstractNum>
  <w:abstractNum w:abstractNumId="33" w15:restartNumberingAfterBreak="0">
    <w:nsid w:val="62871A6A"/>
    <w:multiLevelType w:val="hybridMultilevel"/>
    <w:tmpl w:val="067AEF94"/>
    <w:lvl w:ilvl="0" w:tplc="CB421BBE">
      <w:start w:val="2"/>
      <w:numFmt w:val="decimal"/>
      <w:lvlText w:val="%1."/>
      <w:lvlJc w:val="left"/>
      <w:pPr>
        <w:ind w:left="720" w:hanging="360"/>
      </w:pPr>
    </w:lvl>
    <w:lvl w:ilvl="1" w:tplc="A64417E8">
      <w:start w:val="1"/>
      <w:numFmt w:val="lowerLetter"/>
      <w:lvlText w:val="%2."/>
      <w:lvlJc w:val="left"/>
      <w:pPr>
        <w:ind w:left="1440" w:hanging="360"/>
      </w:pPr>
    </w:lvl>
    <w:lvl w:ilvl="2" w:tplc="6FD002BC">
      <w:start w:val="1"/>
      <w:numFmt w:val="lowerRoman"/>
      <w:lvlText w:val="%3."/>
      <w:lvlJc w:val="right"/>
      <w:pPr>
        <w:ind w:left="2160" w:hanging="180"/>
      </w:pPr>
    </w:lvl>
    <w:lvl w:ilvl="3" w:tplc="514AE450">
      <w:start w:val="1"/>
      <w:numFmt w:val="decimal"/>
      <w:lvlText w:val="%4."/>
      <w:lvlJc w:val="left"/>
      <w:pPr>
        <w:ind w:left="2880" w:hanging="360"/>
      </w:pPr>
    </w:lvl>
    <w:lvl w:ilvl="4" w:tplc="6AB04FC2">
      <w:start w:val="1"/>
      <w:numFmt w:val="lowerLetter"/>
      <w:lvlText w:val="%5."/>
      <w:lvlJc w:val="left"/>
      <w:pPr>
        <w:ind w:left="3600" w:hanging="360"/>
      </w:pPr>
    </w:lvl>
    <w:lvl w:ilvl="5" w:tplc="290C242C">
      <w:start w:val="1"/>
      <w:numFmt w:val="lowerRoman"/>
      <w:lvlText w:val="%6."/>
      <w:lvlJc w:val="right"/>
      <w:pPr>
        <w:ind w:left="4320" w:hanging="180"/>
      </w:pPr>
    </w:lvl>
    <w:lvl w:ilvl="6" w:tplc="0E88DFA0">
      <w:start w:val="1"/>
      <w:numFmt w:val="decimal"/>
      <w:lvlText w:val="%7."/>
      <w:lvlJc w:val="left"/>
      <w:pPr>
        <w:ind w:left="5040" w:hanging="360"/>
      </w:pPr>
    </w:lvl>
    <w:lvl w:ilvl="7" w:tplc="B392683A">
      <w:start w:val="1"/>
      <w:numFmt w:val="lowerLetter"/>
      <w:lvlText w:val="%8."/>
      <w:lvlJc w:val="left"/>
      <w:pPr>
        <w:ind w:left="5760" w:hanging="360"/>
      </w:pPr>
    </w:lvl>
    <w:lvl w:ilvl="8" w:tplc="CF72E030">
      <w:start w:val="1"/>
      <w:numFmt w:val="lowerRoman"/>
      <w:lvlText w:val="%9."/>
      <w:lvlJc w:val="right"/>
      <w:pPr>
        <w:ind w:left="6480" w:hanging="180"/>
      </w:pPr>
    </w:lvl>
  </w:abstractNum>
  <w:abstractNum w:abstractNumId="34" w15:restartNumberingAfterBreak="0">
    <w:nsid w:val="6351923B"/>
    <w:multiLevelType w:val="hybridMultilevel"/>
    <w:tmpl w:val="58BEC8B0"/>
    <w:lvl w:ilvl="0" w:tplc="836AF6AA">
      <w:start w:val="1"/>
      <w:numFmt w:val="bullet"/>
      <w:lvlText w:val="·"/>
      <w:lvlJc w:val="left"/>
      <w:pPr>
        <w:ind w:left="720" w:hanging="360"/>
      </w:pPr>
      <w:rPr>
        <w:rFonts w:hint="default" w:ascii="Symbol" w:hAnsi="Symbol"/>
      </w:rPr>
    </w:lvl>
    <w:lvl w:ilvl="1" w:tplc="84D6AF9A">
      <w:start w:val="1"/>
      <w:numFmt w:val="bullet"/>
      <w:lvlText w:val="o"/>
      <w:lvlJc w:val="left"/>
      <w:pPr>
        <w:ind w:left="1440" w:hanging="360"/>
      </w:pPr>
      <w:rPr>
        <w:rFonts w:hint="default" w:ascii="Courier New" w:hAnsi="Courier New"/>
      </w:rPr>
    </w:lvl>
    <w:lvl w:ilvl="2" w:tplc="260E6210">
      <w:start w:val="1"/>
      <w:numFmt w:val="bullet"/>
      <w:lvlText w:val=""/>
      <w:lvlJc w:val="left"/>
      <w:pPr>
        <w:ind w:left="2160" w:hanging="360"/>
      </w:pPr>
      <w:rPr>
        <w:rFonts w:hint="default" w:ascii="Wingdings" w:hAnsi="Wingdings"/>
      </w:rPr>
    </w:lvl>
    <w:lvl w:ilvl="3" w:tplc="96BE6B42">
      <w:start w:val="1"/>
      <w:numFmt w:val="bullet"/>
      <w:lvlText w:val=""/>
      <w:lvlJc w:val="left"/>
      <w:pPr>
        <w:ind w:left="2880" w:hanging="360"/>
      </w:pPr>
      <w:rPr>
        <w:rFonts w:hint="default" w:ascii="Symbol" w:hAnsi="Symbol"/>
      </w:rPr>
    </w:lvl>
    <w:lvl w:ilvl="4" w:tplc="276EEEA8">
      <w:start w:val="1"/>
      <w:numFmt w:val="bullet"/>
      <w:lvlText w:val="o"/>
      <w:lvlJc w:val="left"/>
      <w:pPr>
        <w:ind w:left="3600" w:hanging="360"/>
      </w:pPr>
      <w:rPr>
        <w:rFonts w:hint="default" w:ascii="Courier New" w:hAnsi="Courier New"/>
      </w:rPr>
    </w:lvl>
    <w:lvl w:ilvl="5" w:tplc="26C22404">
      <w:start w:val="1"/>
      <w:numFmt w:val="bullet"/>
      <w:lvlText w:val=""/>
      <w:lvlJc w:val="left"/>
      <w:pPr>
        <w:ind w:left="4320" w:hanging="360"/>
      </w:pPr>
      <w:rPr>
        <w:rFonts w:hint="default" w:ascii="Wingdings" w:hAnsi="Wingdings"/>
      </w:rPr>
    </w:lvl>
    <w:lvl w:ilvl="6" w:tplc="18F4B46A">
      <w:start w:val="1"/>
      <w:numFmt w:val="bullet"/>
      <w:lvlText w:val=""/>
      <w:lvlJc w:val="left"/>
      <w:pPr>
        <w:ind w:left="5040" w:hanging="360"/>
      </w:pPr>
      <w:rPr>
        <w:rFonts w:hint="default" w:ascii="Symbol" w:hAnsi="Symbol"/>
      </w:rPr>
    </w:lvl>
    <w:lvl w:ilvl="7" w:tplc="BE00A022">
      <w:start w:val="1"/>
      <w:numFmt w:val="bullet"/>
      <w:lvlText w:val="o"/>
      <w:lvlJc w:val="left"/>
      <w:pPr>
        <w:ind w:left="5760" w:hanging="360"/>
      </w:pPr>
      <w:rPr>
        <w:rFonts w:hint="default" w:ascii="Courier New" w:hAnsi="Courier New"/>
      </w:rPr>
    </w:lvl>
    <w:lvl w:ilvl="8" w:tplc="C7302384">
      <w:start w:val="1"/>
      <w:numFmt w:val="bullet"/>
      <w:lvlText w:val=""/>
      <w:lvlJc w:val="left"/>
      <w:pPr>
        <w:ind w:left="6480" w:hanging="360"/>
      </w:pPr>
      <w:rPr>
        <w:rFonts w:hint="default" w:ascii="Wingdings" w:hAnsi="Wingdings"/>
      </w:rPr>
    </w:lvl>
  </w:abstractNum>
  <w:abstractNum w:abstractNumId="35" w15:restartNumberingAfterBreak="0">
    <w:nsid w:val="656283A4"/>
    <w:multiLevelType w:val="hybridMultilevel"/>
    <w:tmpl w:val="17DEE43C"/>
    <w:lvl w:ilvl="0" w:tplc="52982BFC">
      <w:start w:val="1"/>
      <w:numFmt w:val="bullet"/>
      <w:lvlText w:val=""/>
      <w:lvlJc w:val="left"/>
      <w:pPr>
        <w:ind w:left="720" w:hanging="360"/>
      </w:pPr>
      <w:rPr>
        <w:rFonts w:hint="default" w:ascii="Symbol" w:hAnsi="Symbol"/>
      </w:rPr>
    </w:lvl>
    <w:lvl w:ilvl="1" w:tplc="C73E212A">
      <w:start w:val="1"/>
      <w:numFmt w:val="bullet"/>
      <w:lvlText w:val="o"/>
      <w:lvlJc w:val="left"/>
      <w:pPr>
        <w:ind w:left="1440" w:hanging="360"/>
      </w:pPr>
      <w:rPr>
        <w:rFonts w:hint="default" w:ascii="Courier New" w:hAnsi="Courier New"/>
      </w:rPr>
    </w:lvl>
    <w:lvl w:ilvl="2" w:tplc="A2FC4FA2">
      <w:start w:val="1"/>
      <w:numFmt w:val="bullet"/>
      <w:lvlText w:val=""/>
      <w:lvlJc w:val="left"/>
      <w:pPr>
        <w:ind w:left="2160" w:hanging="360"/>
      </w:pPr>
      <w:rPr>
        <w:rFonts w:hint="default" w:ascii="Wingdings" w:hAnsi="Wingdings"/>
      </w:rPr>
    </w:lvl>
    <w:lvl w:ilvl="3" w:tplc="68286094">
      <w:start w:val="1"/>
      <w:numFmt w:val="bullet"/>
      <w:lvlText w:val=""/>
      <w:lvlJc w:val="left"/>
      <w:pPr>
        <w:ind w:left="2880" w:hanging="360"/>
      </w:pPr>
      <w:rPr>
        <w:rFonts w:hint="default" w:ascii="Symbol" w:hAnsi="Symbol"/>
      </w:rPr>
    </w:lvl>
    <w:lvl w:ilvl="4" w:tplc="77F8EA6A">
      <w:start w:val="1"/>
      <w:numFmt w:val="bullet"/>
      <w:lvlText w:val="o"/>
      <w:lvlJc w:val="left"/>
      <w:pPr>
        <w:ind w:left="3600" w:hanging="360"/>
      </w:pPr>
      <w:rPr>
        <w:rFonts w:hint="default" w:ascii="Courier New" w:hAnsi="Courier New"/>
      </w:rPr>
    </w:lvl>
    <w:lvl w:ilvl="5" w:tplc="6A9EC320">
      <w:start w:val="1"/>
      <w:numFmt w:val="bullet"/>
      <w:lvlText w:val=""/>
      <w:lvlJc w:val="left"/>
      <w:pPr>
        <w:ind w:left="4320" w:hanging="360"/>
      </w:pPr>
      <w:rPr>
        <w:rFonts w:hint="default" w:ascii="Wingdings" w:hAnsi="Wingdings"/>
      </w:rPr>
    </w:lvl>
    <w:lvl w:ilvl="6" w:tplc="35E03D60">
      <w:start w:val="1"/>
      <w:numFmt w:val="bullet"/>
      <w:lvlText w:val=""/>
      <w:lvlJc w:val="left"/>
      <w:pPr>
        <w:ind w:left="5040" w:hanging="360"/>
      </w:pPr>
      <w:rPr>
        <w:rFonts w:hint="default" w:ascii="Symbol" w:hAnsi="Symbol"/>
      </w:rPr>
    </w:lvl>
    <w:lvl w:ilvl="7" w:tplc="E8C43F30">
      <w:start w:val="1"/>
      <w:numFmt w:val="bullet"/>
      <w:lvlText w:val="o"/>
      <w:lvlJc w:val="left"/>
      <w:pPr>
        <w:ind w:left="5760" w:hanging="360"/>
      </w:pPr>
      <w:rPr>
        <w:rFonts w:hint="default" w:ascii="Courier New" w:hAnsi="Courier New"/>
      </w:rPr>
    </w:lvl>
    <w:lvl w:ilvl="8" w:tplc="81B4761E">
      <w:start w:val="1"/>
      <w:numFmt w:val="bullet"/>
      <w:lvlText w:val=""/>
      <w:lvlJc w:val="left"/>
      <w:pPr>
        <w:ind w:left="6480" w:hanging="360"/>
      </w:pPr>
      <w:rPr>
        <w:rFonts w:hint="default" w:ascii="Wingdings" w:hAnsi="Wingdings"/>
      </w:rPr>
    </w:lvl>
  </w:abstractNum>
  <w:abstractNum w:abstractNumId="36" w15:restartNumberingAfterBreak="0">
    <w:nsid w:val="69C33E89"/>
    <w:multiLevelType w:val="hybridMultilevel"/>
    <w:tmpl w:val="7EB6B2D2"/>
    <w:lvl w:ilvl="0" w:tplc="ADE4B9F6">
      <w:start w:val="1"/>
      <w:numFmt w:val="bullet"/>
      <w:lvlText w:val="·"/>
      <w:lvlJc w:val="left"/>
      <w:pPr>
        <w:ind w:left="720" w:hanging="360"/>
      </w:pPr>
      <w:rPr>
        <w:rFonts w:hint="default" w:ascii="Symbol" w:hAnsi="Symbol"/>
      </w:rPr>
    </w:lvl>
    <w:lvl w:ilvl="1" w:tplc="86FCFBAA">
      <w:start w:val="1"/>
      <w:numFmt w:val="bullet"/>
      <w:lvlText w:val="o"/>
      <w:lvlJc w:val="left"/>
      <w:pPr>
        <w:ind w:left="1440" w:hanging="360"/>
      </w:pPr>
      <w:rPr>
        <w:rFonts w:hint="default" w:ascii="Courier New" w:hAnsi="Courier New"/>
      </w:rPr>
    </w:lvl>
    <w:lvl w:ilvl="2" w:tplc="4CD04D1E">
      <w:start w:val="1"/>
      <w:numFmt w:val="bullet"/>
      <w:lvlText w:val=""/>
      <w:lvlJc w:val="left"/>
      <w:pPr>
        <w:ind w:left="2160" w:hanging="360"/>
      </w:pPr>
      <w:rPr>
        <w:rFonts w:hint="default" w:ascii="Wingdings" w:hAnsi="Wingdings"/>
      </w:rPr>
    </w:lvl>
    <w:lvl w:ilvl="3" w:tplc="FDF66B10">
      <w:start w:val="1"/>
      <w:numFmt w:val="bullet"/>
      <w:lvlText w:val=""/>
      <w:lvlJc w:val="left"/>
      <w:pPr>
        <w:ind w:left="2880" w:hanging="360"/>
      </w:pPr>
      <w:rPr>
        <w:rFonts w:hint="default" w:ascii="Symbol" w:hAnsi="Symbol"/>
      </w:rPr>
    </w:lvl>
    <w:lvl w:ilvl="4" w:tplc="D60AC9EC">
      <w:start w:val="1"/>
      <w:numFmt w:val="bullet"/>
      <w:lvlText w:val="o"/>
      <w:lvlJc w:val="left"/>
      <w:pPr>
        <w:ind w:left="3600" w:hanging="360"/>
      </w:pPr>
      <w:rPr>
        <w:rFonts w:hint="default" w:ascii="Courier New" w:hAnsi="Courier New"/>
      </w:rPr>
    </w:lvl>
    <w:lvl w:ilvl="5" w:tplc="DEFE7108">
      <w:start w:val="1"/>
      <w:numFmt w:val="bullet"/>
      <w:lvlText w:val=""/>
      <w:lvlJc w:val="left"/>
      <w:pPr>
        <w:ind w:left="4320" w:hanging="360"/>
      </w:pPr>
      <w:rPr>
        <w:rFonts w:hint="default" w:ascii="Wingdings" w:hAnsi="Wingdings"/>
      </w:rPr>
    </w:lvl>
    <w:lvl w:ilvl="6" w:tplc="D158DBDE">
      <w:start w:val="1"/>
      <w:numFmt w:val="bullet"/>
      <w:lvlText w:val=""/>
      <w:lvlJc w:val="left"/>
      <w:pPr>
        <w:ind w:left="5040" w:hanging="360"/>
      </w:pPr>
      <w:rPr>
        <w:rFonts w:hint="default" w:ascii="Symbol" w:hAnsi="Symbol"/>
      </w:rPr>
    </w:lvl>
    <w:lvl w:ilvl="7" w:tplc="7702125E">
      <w:start w:val="1"/>
      <w:numFmt w:val="bullet"/>
      <w:lvlText w:val="o"/>
      <w:lvlJc w:val="left"/>
      <w:pPr>
        <w:ind w:left="5760" w:hanging="360"/>
      </w:pPr>
      <w:rPr>
        <w:rFonts w:hint="default" w:ascii="Courier New" w:hAnsi="Courier New"/>
      </w:rPr>
    </w:lvl>
    <w:lvl w:ilvl="8" w:tplc="1C9618D6">
      <w:start w:val="1"/>
      <w:numFmt w:val="bullet"/>
      <w:lvlText w:val=""/>
      <w:lvlJc w:val="left"/>
      <w:pPr>
        <w:ind w:left="6480" w:hanging="360"/>
      </w:pPr>
      <w:rPr>
        <w:rFonts w:hint="default" w:ascii="Wingdings" w:hAnsi="Wingdings"/>
      </w:rPr>
    </w:lvl>
  </w:abstractNum>
  <w:abstractNum w:abstractNumId="37" w15:restartNumberingAfterBreak="0">
    <w:nsid w:val="6A34E2F3"/>
    <w:multiLevelType w:val="hybridMultilevel"/>
    <w:tmpl w:val="EFB6DEC0"/>
    <w:lvl w:ilvl="0" w:tplc="F9CE0868">
      <w:start w:val="1"/>
      <w:numFmt w:val="bullet"/>
      <w:lvlText w:val="·"/>
      <w:lvlJc w:val="left"/>
      <w:pPr>
        <w:ind w:left="720" w:hanging="360"/>
      </w:pPr>
      <w:rPr>
        <w:rFonts w:hint="default" w:ascii="Symbol" w:hAnsi="Symbol"/>
      </w:rPr>
    </w:lvl>
    <w:lvl w:ilvl="1" w:tplc="01963058">
      <w:start w:val="1"/>
      <w:numFmt w:val="bullet"/>
      <w:lvlText w:val="o"/>
      <w:lvlJc w:val="left"/>
      <w:pPr>
        <w:ind w:left="1440" w:hanging="360"/>
      </w:pPr>
      <w:rPr>
        <w:rFonts w:hint="default" w:ascii="Courier New" w:hAnsi="Courier New"/>
      </w:rPr>
    </w:lvl>
    <w:lvl w:ilvl="2" w:tplc="02B2C3A4">
      <w:start w:val="1"/>
      <w:numFmt w:val="bullet"/>
      <w:lvlText w:val=""/>
      <w:lvlJc w:val="left"/>
      <w:pPr>
        <w:ind w:left="2160" w:hanging="360"/>
      </w:pPr>
      <w:rPr>
        <w:rFonts w:hint="default" w:ascii="Wingdings" w:hAnsi="Wingdings"/>
      </w:rPr>
    </w:lvl>
    <w:lvl w:ilvl="3" w:tplc="F8BE284A">
      <w:start w:val="1"/>
      <w:numFmt w:val="bullet"/>
      <w:lvlText w:val=""/>
      <w:lvlJc w:val="left"/>
      <w:pPr>
        <w:ind w:left="2880" w:hanging="360"/>
      </w:pPr>
      <w:rPr>
        <w:rFonts w:hint="default" w:ascii="Symbol" w:hAnsi="Symbol"/>
      </w:rPr>
    </w:lvl>
    <w:lvl w:ilvl="4" w:tplc="2A8C84F4">
      <w:start w:val="1"/>
      <w:numFmt w:val="bullet"/>
      <w:lvlText w:val="o"/>
      <w:lvlJc w:val="left"/>
      <w:pPr>
        <w:ind w:left="3600" w:hanging="360"/>
      </w:pPr>
      <w:rPr>
        <w:rFonts w:hint="default" w:ascii="Courier New" w:hAnsi="Courier New"/>
      </w:rPr>
    </w:lvl>
    <w:lvl w:ilvl="5" w:tplc="22E02F24">
      <w:start w:val="1"/>
      <w:numFmt w:val="bullet"/>
      <w:lvlText w:val=""/>
      <w:lvlJc w:val="left"/>
      <w:pPr>
        <w:ind w:left="4320" w:hanging="360"/>
      </w:pPr>
      <w:rPr>
        <w:rFonts w:hint="default" w:ascii="Wingdings" w:hAnsi="Wingdings"/>
      </w:rPr>
    </w:lvl>
    <w:lvl w:ilvl="6" w:tplc="D598D7F0">
      <w:start w:val="1"/>
      <w:numFmt w:val="bullet"/>
      <w:lvlText w:val=""/>
      <w:lvlJc w:val="left"/>
      <w:pPr>
        <w:ind w:left="5040" w:hanging="360"/>
      </w:pPr>
      <w:rPr>
        <w:rFonts w:hint="default" w:ascii="Symbol" w:hAnsi="Symbol"/>
      </w:rPr>
    </w:lvl>
    <w:lvl w:ilvl="7" w:tplc="93849CC8">
      <w:start w:val="1"/>
      <w:numFmt w:val="bullet"/>
      <w:lvlText w:val="o"/>
      <w:lvlJc w:val="left"/>
      <w:pPr>
        <w:ind w:left="5760" w:hanging="360"/>
      </w:pPr>
      <w:rPr>
        <w:rFonts w:hint="default" w:ascii="Courier New" w:hAnsi="Courier New"/>
      </w:rPr>
    </w:lvl>
    <w:lvl w:ilvl="8" w:tplc="3AB23C1E">
      <w:start w:val="1"/>
      <w:numFmt w:val="bullet"/>
      <w:lvlText w:val=""/>
      <w:lvlJc w:val="left"/>
      <w:pPr>
        <w:ind w:left="6480" w:hanging="360"/>
      </w:pPr>
      <w:rPr>
        <w:rFonts w:hint="default" w:ascii="Wingdings" w:hAnsi="Wingdings"/>
      </w:rPr>
    </w:lvl>
  </w:abstractNum>
  <w:abstractNum w:abstractNumId="38" w15:restartNumberingAfterBreak="0">
    <w:nsid w:val="6BE18594"/>
    <w:multiLevelType w:val="hybridMultilevel"/>
    <w:tmpl w:val="431021E0"/>
    <w:lvl w:ilvl="0" w:tplc="062E7CBE">
      <w:start w:val="1"/>
      <w:numFmt w:val="bullet"/>
      <w:lvlText w:val=""/>
      <w:lvlJc w:val="left"/>
      <w:pPr>
        <w:ind w:left="720" w:hanging="360"/>
      </w:pPr>
      <w:rPr>
        <w:rFonts w:hint="default" w:ascii="Symbol" w:hAnsi="Symbol"/>
      </w:rPr>
    </w:lvl>
    <w:lvl w:ilvl="1" w:tplc="03EE208A">
      <w:start w:val="1"/>
      <w:numFmt w:val="bullet"/>
      <w:lvlText w:val="o"/>
      <w:lvlJc w:val="left"/>
      <w:pPr>
        <w:ind w:left="1440" w:hanging="360"/>
      </w:pPr>
      <w:rPr>
        <w:rFonts w:hint="default" w:ascii="Courier New" w:hAnsi="Courier New"/>
      </w:rPr>
    </w:lvl>
    <w:lvl w:ilvl="2" w:tplc="D90AFCA0">
      <w:start w:val="1"/>
      <w:numFmt w:val="bullet"/>
      <w:lvlText w:val=""/>
      <w:lvlJc w:val="left"/>
      <w:pPr>
        <w:ind w:left="2160" w:hanging="360"/>
      </w:pPr>
      <w:rPr>
        <w:rFonts w:hint="default" w:ascii="Wingdings" w:hAnsi="Wingdings"/>
      </w:rPr>
    </w:lvl>
    <w:lvl w:ilvl="3" w:tplc="192AE036">
      <w:start w:val="1"/>
      <w:numFmt w:val="bullet"/>
      <w:lvlText w:val=""/>
      <w:lvlJc w:val="left"/>
      <w:pPr>
        <w:ind w:left="2880" w:hanging="360"/>
      </w:pPr>
      <w:rPr>
        <w:rFonts w:hint="default" w:ascii="Symbol" w:hAnsi="Symbol"/>
      </w:rPr>
    </w:lvl>
    <w:lvl w:ilvl="4" w:tplc="FB50B174">
      <w:start w:val="1"/>
      <w:numFmt w:val="bullet"/>
      <w:lvlText w:val="o"/>
      <w:lvlJc w:val="left"/>
      <w:pPr>
        <w:ind w:left="3600" w:hanging="360"/>
      </w:pPr>
      <w:rPr>
        <w:rFonts w:hint="default" w:ascii="Courier New" w:hAnsi="Courier New"/>
      </w:rPr>
    </w:lvl>
    <w:lvl w:ilvl="5" w:tplc="27EE30E2">
      <w:start w:val="1"/>
      <w:numFmt w:val="bullet"/>
      <w:lvlText w:val=""/>
      <w:lvlJc w:val="left"/>
      <w:pPr>
        <w:ind w:left="4320" w:hanging="360"/>
      </w:pPr>
      <w:rPr>
        <w:rFonts w:hint="default" w:ascii="Wingdings" w:hAnsi="Wingdings"/>
      </w:rPr>
    </w:lvl>
    <w:lvl w:ilvl="6" w:tplc="B828588A">
      <w:start w:val="1"/>
      <w:numFmt w:val="bullet"/>
      <w:lvlText w:val=""/>
      <w:lvlJc w:val="left"/>
      <w:pPr>
        <w:ind w:left="5040" w:hanging="360"/>
      </w:pPr>
      <w:rPr>
        <w:rFonts w:hint="default" w:ascii="Symbol" w:hAnsi="Symbol"/>
      </w:rPr>
    </w:lvl>
    <w:lvl w:ilvl="7" w:tplc="1890C466">
      <w:start w:val="1"/>
      <w:numFmt w:val="bullet"/>
      <w:lvlText w:val="o"/>
      <w:lvlJc w:val="left"/>
      <w:pPr>
        <w:ind w:left="5760" w:hanging="360"/>
      </w:pPr>
      <w:rPr>
        <w:rFonts w:hint="default" w:ascii="Courier New" w:hAnsi="Courier New"/>
      </w:rPr>
    </w:lvl>
    <w:lvl w:ilvl="8" w:tplc="25AA3FF6">
      <w:start w:val="1"/>
      <w:numFmt w:val="bullet"/>
      <w:lvlText w:val=""/>
      <w:lvlJc w:val="left"/>
      <w:pPr>
        <w:ind w:left="6480" w:hanging="360"/>
      </w:pPr>
      <w:rPr>
        <w:rFonts w:hint="default" w:ascii="Wingdings" w:hAnsi="Wingdings"/>
      </w:rPr>
    </w:lvl>
  </w:abstractNum>
  <w:abstractNum w:abstractNumId="39" w15:restartNumberingAfterBreak="0">
    <w:nsid w:val="6DE5AE66"/>
    <w:multiLevelType w:val="hybridMultilevel"/>
    <w:tmpl w:val="90BA9E12"/>
    <w:lvl w:ilvl="0" w:tplc="9934072C">
      <w:start w:val="1"/>
      <w:numFmt w:val="decimal"/>
      <w:lvlText w:val="%1."/>
      <w:lvlJc w:val="left"/>
      <w:pPr>
        <w:ind w:left="720" w:hanging="360"/>
      </w:pPr>
    </w:lvl>
    <w:lvl w:ilvl="1" w:tplc="6F86E00E">
      <w:start w:val="1"/>
      <w:numFmt w:val="lowerLetter"/>
      <w:lvlText w:val="%2."/>
      <w:lvlJc w:val="left"/>
      <w:pPr>
        <w:ind w:left="1440" w:hanging="360"/>
      </w:pPr>
    </w:lvl>
    <w:lvl w:ilvl="2" w:tplc="F72CF294">
      <w:start w:val="1"/>
      <w:numFmt w:val="lowerRoman"/>
      <w:lvlText w:val="%3."/>
      <w:lvlJc w:val="right"/>
      <w:pPr>
        <w:ind w:left="2160" w:hanging="180"/>
      </w:pPr>
    </w:lvl>
    <w:lvl w:ilvl="3" w:tplc="C4580058">
      <w:start w:val="1"/>
      <w:numFmt w:val="decimal"/>
      <w:lvlText w:val="%4."/>
      <w:lvlJc w:val="left"/>
      <w:pPr>
        <w:ind w:left="2880" w:hanging="360"/>
      </w:pPr>
    </w:lvl>
    <w:lvl w:ilvl="4" w:tplc="9398B77A">
      <w:start w:val="1"/>
      <w:numFmt w:val="lowerLetter"/>
      <w:lvlText w:val="%5."/>
      <w:lvlJc w:val="left"/>
      <w:pPr>
        <w:ind w:left="3600" w:hanging="360"/>
      </w:pPr>
    </w:lvl>
    <w:lvl w:ilvl="5" w:tplc="6BEA6744">
      <w:start w:val="1"/>
      <w:numFmt w:val="lowerRoman"/>
      <w:lvlText w:val="%6."/>
      <w:lvlJc w:val="right"/>
      <w:pPr>
        <w:ind w:left="4320" w:hanging="180"/>
      </w:pPr>
    </w:lvl>
    <w:lvl w:ilvl="6" w:tplc="FCD07B26">
      <w:start w:val="1"/>
      <w:numFmt w:val="decimal"/>
      <w:lvlText w:val="%7."/>
      <w:lvlJc w:val="left"/>
      <w:pPr>
        <w:ind w:left="5040" w:hanging="360"/>
      </w:pPr>
    </w:lvl>
    <w:lvl w:ilvl="7" w:tplc="0636822A">
      <w:start w:val="1"/>
      <w:numFmt w:val="lowerLetter"/>
      <w:lvlText w:val="%8."/>
      <w:lvlJc w:val="left"/>
      <w:pPr>
        <w:ind w:left="5760" w:hanging="360"/>
      </w:pPr>
    </w:lvl>
    <w:lvl w:ilvl="8" w:tplc="2B8E6AC4">
      <w:start w:val="1"/>
      <w:numFmt w:val="lowerRoman"/>
      <w:lvlText w:val="%9."/>
      <w:lvlJc w:val="right"/>
      <w:pPr>
        <w:ind w:left="6480" w:hanging="180"/>
      </w:pPr>
    </w:lvl>
  </w:abstractNum>
  <w:abstractNum w:abstractNumId="40" w15:restartNumberingAfterBreak="0">
    <w:nsid w:val="71AB5BE1"/>
    <w:multiLevelType w:val="hybridMultilevel"/>
    <w:tmpl w:val="8318BC04"/>
    <w:lvl w:ilvl="0" w:tplc="717E6032">
      <w:start w:val="1"/>
      <w:numFmt w:val="bullet"/>
      <w:lvlText w:val=""/>
      <w:lvlJc w:val="left"/>
      <w:pPr>
        <w:ind w:left="720" w:hanging="360"/>
      </w:pPr>
      <w:rPr>
        <w:rFonts w:hint="default" w:ascii="Symbol" w:hAnsi="Symbol"/>
      </w:rPr>
    </w:lvl>
    <w:lvl w:ilvl="1" w:tplc="DD84A59C">
      <w:start w:val="1"/>
      <w:numFmt w:val="bullet"/>
      <w:lvlText w:val="o"/>
      <w:lvlJc w:val="left"/>
      <w:pPr>
        <w:ind w:left="1440" w:hanging="360"/>
      </w:pPr>
      <w:rPr>
        <w:rFonts w:hint="default" w:ascii="Courier New" w:hAnsi="Courier New"/>
      </w:rPr>
    </w:lvl>
    <w:lvl w:ilvl="2" w:tplc="CF023F18">
      <w:start w:val="1"/>
      <w:numFmt w:val="bullet"/>
      <w:lvlText w:val=""/>
      <w:lvlJc w:val="left"/>
      <w:pPr>
        <w:ind w:left="2160" w:hanging="360"/>
      </w:pPr>
      <w:rPr>
        <w:rFonts w:hint="default" w:ascii="Wingdings" w:hAnsi="Wingdings"/>
      </w:rPr>
    </w:lvl>
    <w:lvl w:ilvl="3" w:tplc="F6D4EE88">
      <w:start w:val="1"/>
      <w:numFmt w:val="bullet"/>
      <w:lvlText w:val=""/>
      <w:lvlJc w:val="left"/>
      <w:pPr>
        <w:ind w:left="2880" w:hanging="360"/>
      </w:pPr>
      <w:rPr>
        <w:rFonts w:hint="default" w:ascii="Symbol" w:hAnsi="Symbol"/>
      </w:rPr>
    </w:lvl>
    <w:lvl w:ilvl="4" w:tplc="7016873C">
      <w:start w:val="1"/>
      <w:numFmt w:val="bullet"/>
      <w:lvlText w:val="o"/>
      <w:lvlJc w:val="left"/>
      <w:pPr>
        <w:ind w:left="3600" w:hanging="360"/>
      </w:pPr>
      <w:rPr>
        <w:rFonts w:hint="default" w:ascii="Courier New" w:hAnsi="Courier New"/>
      </w:rPr>
    </w:lvl>
    <w:lvl w:ilvl="5" w:tplc="6C14A706">
      <w:start w:val="1"/>
      <w:numFmt w:val="bullet"/>
      <w:lvlText w:val=""/>
      <w:lvlJc w:val="left"/>
      <w:pPr>
        <w:ind w:left="4320" w:hanging="360"/>
      </w:pPr>
      <w:rPr>
        <w:rFonts w:hint="default" w:ascii="Wingdings" w:hAnsi="Wingdings"/>
      </w:rPr>
    </w:lvl>
    <w:lvl w:ilvl="6" w:tplc="4204ED4C">
      <w:start w:val="1"/>
      <w:numFmt w:val="bullet"/>
      <w:lvlText w:val=""/>
      <w:lvlJc w:val="left"/>
      <w:pPr>
        <w:ind w:left="5040" w:hanging="360"/>
      </w:pPr>
      <w:rPr>
        <w:rFonts w:hint="default" w:ascii="Symbol" w:hAnsi="Symbol"/>
      </w:rPr>
    </w:lvl>
    <w:lvl w:ilvl="7" w:tplc="3C98F600">
      <w:start w:val="1"/>
      <w:numFmt w:val="bullet"/>
      <w:lvlText w:val="o"/>
      <w:lvlJc w:val="left"/>
      <w:pPr>
        <w:ind w:left="5760" w:hanging="360"/>
      </w:pPr>
      <w:rPr>
        <w:rFonts w:hint="default" w:ascii="Courier New" w:hAnsi="Courier New"/>
      </w:rPr>
    </w:lvl>
    <w:lvl w:ilvl="8" w:tplc="12106436">
      <w:start w:val="1"/>
      <w:numFmt w:val="bullet"/>
      <w:lvlText w:val=""/>
      <w:lvlJc w:val="left"/>
      <w:pPr>
        <w:ind w:left="6480" w:hanging="360"/>
      </w:pPr>
      <w:rPr>
        <w:rFonts w:hint="default" w:ascii="Wingdings" w:hAnsi="Wingdings"/>
      </w:rPr>
    </w:lvl>
  </w:abstractNum>
  <w:abstractNum w:abstractNumId="41" w15:restartNumberingAfterBreak="0">
    <w:nsid w:val="720A5901"/>
    <w:multiLevelType w:val="hybridMultilevel"/>
    <w:tmpl w:val="7026C0BA"/>
    <w:lvl w:ilvl="0" w:tplc="49688556">
      <w:start w:val="1"/>
      <w:numFmt w:val="bullet"/>
      <w:lvlText w:val=""/>
      <w:lvlJc w:val="left"/>
      <w:pPr>
        <w:ind w:left="720" w:hanging="360"/>
      </w:pPr>
      <w:rPr>
        <w:rFonts w:hint="default" w:ascii="Symbol" w:hAnsi="Symbol"/>
      </w:rPr>
    </w:lvl>
    <w:lvl w:ilvl="1" w:tplc="C3948956">
      <w:start w:val="1"/>
      <w:numFmt w:val="bullet"/>
      <w:lvlText w:val="o"/>
      <w:lvlJc w:val="left"/>
      <w:pPr>
        <w:ind w:left="1440" w:hanging="360"/>
      </w:pPr>
      <w:rPr>
        <w:rFonts w:hint="default" w:ascii="Courier New" w:hAnsi="Courier New"/>
      </w:rPr>
    </w:lvl>
    <w:lvl w:ilvl="2" w:tplc="23B418CA">
      <w:start w:val="1"/>
      <w:numFmt w:val="bullet"/>
      <w:lvlText w:val=""/>
      <w:lvlJc w:val="left"/>
      <w:pPr>
        <w:ind w:left="2160" w:hanging="360"/>
      </w:pPr>
      <w:rPr>
        <w:rFonts w:hint="default" w:ascii="Wingdings" w:hAnsi="Wingdings"/>
      </w:rPr>
    </w:lvl>
    <w:lvl w:ilvl="3" w:tplc="445CDBD2">
      <w:start w:val="1"/>
      <w:numFmt w:val="bullet"/>
      <w:lvlText w:val=""/>
      <w:lvlJc w:val="left"/>
      <w:pPr>
        <w:ind w:left="2880" w:hanging="360"/>
      </w:pPr>
      <w:rPr>
        <w:rFonts w:hint="default" w:ascii="Symbol" w:hAnsi="Symbol"/>
      </w:rPr>
    </w:lvl>
    <w:lvl w:ilvl="4" w:tplc="AB32432E">
      <w:start w:val="1"/>
      <w:numFmt w:val="bullet"/>
      <w:lvlText w:val="o"/>
      <w:lvlJc w:val="left"/>
      <w:pPr>
        <w:ind w:left="3600" w:hanging="360"/>
      </w:pPr>
      <w:rPr>
        <w:rFonts w:hint="default" w:ascii="Courier New" w:hAnsi="Courier New"/>
      </w:rPr>
    </w:lvl>
    <w:lvl w:ilvl="5" w:tplc="B388D828">
      <w:start w:val="1"/>
      <w:numFmt w:val="bullet"/>
      <w:lvlText w:val=""/>
      <w:lvlJc w:val="left"/>
      <w:pPr>
        <w:ind w:left="4320" w:hanging="360"/>
      </w:pPr>
      <w:rPr>
        <w:rFonts w:hint="default" w:ascii="Wingdings" w:hAnsi="Wingdings"/>
      </w:rPr>
    </w:lvl>
    <w:lvl w:ilvl="6" w:tplc="159C5512">
      <w:start w:val="1"/>
      <w:numFmt w:val="bullet"/>
      <w:lvlText w:val=""/>
      <w:lvlJc w:val="left"/>
      <w:pPr>
        <w:ind w:left="5040" w:hanging="360"/>
      </w:pPr>
      <w:rPr>
        <w:rFonts w:hint="default" w:ascii="Symbol" w:hAnsi="Symbol"/>
      </w:rPr>
    </w:lvl>
    <w:lvl w:ilvl="7" w:tplc="F9F23F16">
      <w:start w:val="1"/>
      <w:numFmt w:val="bullet"/>
      <w:lvlText w:val="o"/>
      <w:lvlJc w:val="left"/>
      <w:pPr>
        <w:ind w:left="5760" w:hanging="360"/>
      </w:pPr>
      <w:rPr>
        <w:rFonts w:hint="default" w:ascii="Courier New" w:hAnsi="Courier New"/>
      </w:rPr>
    </w:lvl>
    <w:lvl w:ilvl="8" w:tplc="93B4C3A4">
      <w:start w:val="1"/>
      <w:numFmt w:val="bullet"/>
      <w:lvlText w:val=""/>
      <w:lvlJc w:val="left"/>
      <w:pPr>
        <w:ind w:left="6480" w:hanging="360"/>
      </w:pPr>
      <w:rPr>
        <w:rFonts w:hint="default" w:ascii="Wingdings" w:hAnsi="Wingdings"/>
      </w:rPr>
    </w:lvl>
  </w:abstractNum>
  <w:abstractNum w:abstractNumId="42" w15:restartNumberingAfterBreak="0">
    <w:nsid w:val="724C013C"/>
    <w:multiLevelType w:val="hybridMultilevel"/>
    <w:tmpl w:val="E022FDC4"/>
    <w:lvl w:ilvl="0" w:tplc="CFEC416C">
      <w:start w:val="1"/>
      <w:numFmt w:val="decimal"/>
      <w:lvlText w:val="%1."/>
      <w:lvlJc w:val="left"/>
      <w:pPr>
        <w:ind w:left="720" w:hanging="360"/>
      </w:pPr>
    </w:lvl>
    <w:lvl w:ilvl="1" w:tplc="1FAC8196">
      <w:start w:val="2"/>
      <w:numFmt w:val="lowerLetter"/>
      <w:lvlText w:val="%2."/>
      <w:lvlJc w:val="left"/>
      <w:pPr>
        <w:ind w:left="1440" w:hanging="360"/>
      </w:pPr>
    </w:lvl>
    <w:lvl w:ilvl="2" w:tplc="E5188128">
      <w:start w:val="1"/>
      <w:numFmt w:val="lowerRoman"/>
      <w:lvlText w:val="%3."/>
      <w:lvlJc w:val="right"/>
      <w:pPr>
        <w:ind w:left="2160" w:hanging="180"/>
      </w:pPr>
    </w:lvl>
    <w:lvl w:ilvl="3" w:tplc="7F64B882">
      <w:start w:val="1"/>
      <w:numFmt w:val="decimal"/>
      <w:lvlText w:val="%4."/>
      <w:lvlJc w:val="left"/>
      <w:pPr>
        <w:ind w:left="2880" w:hanging="360"/>
      </w:pPr>
    </w:lvl>
    <w:lvl w:ilvl="4" w:tplc="F2DEC7CA">
      <w:start w:val="1"/>
      <w:numFmt w:val="lowerLetter"/>
      <w:lvlText w:val="%5."/>
      <w:lvlJc w:val="left"/>
      <w:pPr>
        <w:ind w:left="3600" w:hanging="360"/>
      </w:pPr>
    </w:lvl>
    <w:lvl w:ilvl="5" w:tplc="1FCA0DFA">
      <w:start w:val="1"/>
      <w:numFmt w:val="lowerRoman"/>
      <w:lvlText w:val="%6."/>
      <w:lvlJc w:val="right"/>
      <w:pPr>
        <w:ind w:left="4320" w:hanging="180"/>
      </w:pPr>
    </w:lvl>
    <w:lvl w:ilvl="6" w:tplc="B07E7F64">
      <w:start w:val="1"/>
      <w:numFmt w:val="decimal"/>
      <w:lvlText w:val="%7."/>
      <w:lvlJc w:val="left"/>
      <w:pPr>
        <w:ind w:left="5040" w:hanging="360"/>
      </w:pPr>
    </w:lvl>
    <w:lvl w:ilvl="7" w:tplc="A5E6E3CA">
      <w:start w:val="1"/>
      <w:numFmt w:val="lowerLetter"/>
      <w:lvlText w:val="%8."/>
      <w:lvlJc w:val="left"/>
      <w:pPr>
        <w:ind w:left="5760" w:hanging="360"/>
      </w:pPr>
    </w:lvl>
    <w:lvl w:ilvl="8" w:tplc="7D049B6E">
      <w:start w:val="1"/>
      <w:numFmt w:val="lowerRoman"/>
      <w:lvlText w:val="%9."/>
      <w:lvlJc w:val="right"/>
      <w:pPr>
        <w:ind w:left="6480" w:hanging="180"/>
      </w:pPr>
    </w:lvl>
  </w:abstractNum>
  <w:abstractNum w:abstractNumId="43" w15:restartNumberingAfterBreak="0">
    <w:nsid w:val="737157AB"/>
    <w:multiLevelType w:val="hybridMultilevel"/>
    <w:tmpl w:val="214E2714"/>
    <w:lvl w:ilvl="0" w:tplc="81A8AF18">
      <w:start w:val="1"/>
      <w:numFmt w:val="decimal"/>
      <w:lvlText w:val="%1."/>
      <w:lvlJc w:val="left"/>
      <w:pPr>
        <w:ind w:left="720" w:hanging="360"/>
      </w:pPr>
    </w:lvl>
    <w:lvl w:ilvl="1" w:tplc="D6DA1F4E">
      <w:start w:val="1"/>
      <w:numFmt w:val="lowerLetter"/>
      <w:lvlText w:val="%2."/>
      <w:lvlJc w:val="left"/>
      <w:pPr>
        <w:ind w:left="1440" w:hanging="360"/>
      </w:pPr>
    </w:lvl>
    <w:lvl w:ilvl="2" w:tplc="723034C0">
      <w:start w:val="1"/>
      <w:numFmt w:val="lowerRoman"/>
      <w:lvlText w:val="%3."/>
      <w:lvlJc w:val="right"/>
      <w:pPr>
        <w:ind w:left="2160" w:hanging="180"/>
      </w:pPr>
    </w:lvl>
    <w:lvl w:ilvl="3" w:tplc="390ABC96">
      <w:start w:val="1"/>
      <w:numFmt w:val="decimal"/>
      <w:lvlText w:val="%4."/>
      <w:lvlJc w:val="left"/>
      <w:pPr>
        <w:ind w:left="2880" w:hanging="360"/>
      </w:pPr>
    </w:lvl>
    <w:lvl w:ilvl="4" w:tplc="3AA8A24C">
      <w:start w:val="1"/>
      <w:numFmt w:val="lowerLetter"/>
      <w:lvlText w:val="%5."/>
      <w:lvlJc w:val="left"/>
      <w:pPr>
        <w:ind w:left="3600" w:hanging="360"/>
      </w:pPr>
    </w:lvl>
    <w:lvl w:ilvl="5" w:tplc="C37E4C04">
      <w:start w:val="1"/>
      <w:numFmt w:val="lowerRoman"/>
      <w:lvlText w:val="%6."/>
      <w:lvlJc w:val="right"/>
      <w:pPr>
        <w:ind w:left="4320" w:hanging="180"/>
      </w:pPr>
    </w:lvl>
    <w:lvl w:ilvl="6" w:tplc="C4080AD0">
      <w:start w:val="1"/>
      <w:numFmt w:val="decimal"/>
      <w:lvlText w:val="%7."/>
      <w:lvlJc w:val="left"/>
      <w:pPr>
        <w:ind w:left="5040" w:hanging="360"/>
      </w:pPr>
    </w:lvl>
    <w:lvl w:ilvl="7" w:tplc="29B202B2">
      <w:start w:val="1"/>
      <w:numFmt w:val="lowerLetter"/>
      <w:lvlText w:val="%8."/>
      <w:lvlJc w:val="left"/>
      <w:pPr>
        <w:ind w:left="5760" w:hanging="360"/>
      </w:pPr>
    </w:lvl>
    <w:lvl w:ilvl="8" w:tplc="A7A84C48">
      <w:start w:val="1"/>
      <w:numFmt w:val="lowerRoman"/>
      <w:lvlText w:val="%9."/>
      <w:lvlJc w:val="right"/>
      <w:pPr>
        <w:ind w:left="6480" w:hanging="180"/>
      </w:pPr>
    </w:lvl>
  </w:abstractNum>
  <w:abstractNum w:abstractNumId="44" w15:restartNumberingAfterBreak="0">
    <w:nsid w:val="7390CAA9"/>
    <w:multiLevelType w:val="hybridMultilevel"/>
    <w:tmpl w:val="AC7E0A56"/>
    <w:lvl w:ilvl="0" w:tplc="C2F6E790">
      <w:start w:val="5"/>
      <w:numFmt w:val="decimal"/>
      <w:lvlText w:val="%1."/>
      <w:lvlJc w:val="left"/>
      <w:pPr>
        <w:ind w:left="720" w:hanging="360"/>
      </w:pPr>
    </w:lvl>
    <w:lvl w:ilvl="1" w:tplc="1E2E4056">
      <w:start w:val="1"/>
      <w:numFmt w:val="lowerLetter"/>
      <w:lvlText w:val="%2."/>
      <w:lvlJc w:val="left"/>
      <w:pPr>
        <w:ind w:left="1440" w:hanging="360"/>
      </w:pPr>
    </w:lvl>
    <w:lvl w:ilvl="2" w:tplc="A31C0990">
      <w:start w:val="1"/>
      <w:numFmt w:val="lowerRoman"/>
      <w:lvlText w:val="%3."/>
      <w:lvlJc w:val="right"/>
      <w:pPr>
        <w:ind w:left="2160" w:hanging="180"/>
      </w:pPr>
    </w:lvl>
    <w:lvl w:ilvl="3" w:tplc="35B263DA">
      <w:start w:val="1"/>
      <w:numFmt w:val="decimal"/>
      <w:lvlText w:val="%4."/>
      <w:lvlJc w:val="left"/>
      <w:pPr>
        <w:ind w:left="2880" w:hanging="360"/>
      </w:pPr>
    </w:lvl>
    <w:lvl w:ilvl="4" w:tplc="0BA28508">
      <w:start w:val="1"/>
      <w:numFmt w:val="lowerLetter"/>
      <w:lvlText w:val="%5."/>
      <w:lvlJc w:val="left"/>
      <w:pPr>
        <w:ind w:left="3600" w:hanging="360"/>
      </w:pPr>
    </w:lvl>
    <w:lvl w:ilvl="5" w:tplc="2E7CD84C">
      <w:start w:val="1"/>
      <w:numFmt w:val="lowerRoman"/>
      <w:lvlText w:val="%6."/>
      <w:lvlJc w:val="right"/>
      <w:pPr>
        <w:ind w:left="4320" w:hanging="180"/>
      </w:pPr>
    </w:lvl>
    <w:lvl w:ilvl="6" w:tplc="6AF22C2C">
      <w:start w:val="1"/>
      <w:numFmt w:val="decimal"/>
      <w:lvlText w:val="%7."/>
      <w:lvlJc w:val="left"/>
      <w:pPr>
        <w:ind w:left="5040" w:hanging="360"/>
      </w:pPr>
    </w:lvl>
    <w:lvl w:ilvl="7" w:tplc="E3E8BDDA">
      <w:start w:val="1"/>
      <w:numFmt w:val="lowerLetter"/>
      <w:lvlText w:val="%8."/>
      <w:lvlJc w:val="left"/>
      <w:pPr>
        <w:ind w:left="5760" w:hanging="360"/>
      </w:pPr>
    </w:lvl>
    <w:lvl w:ilvl="8" w:tplc="DEEA59D8">
      <w:start w:val="1"/>
      <w:numFmt w:val="lowerRoman"/>
      <w:lvlText w:val="%9."/>
      <w:lvlJc w:val="right"/>
      <w:pPr>
        <w:ind w:left="6480" w:hanging="180"/>
      </w:pPr>
    </w:lvl>
  </w:abstractNum>
  <w:abstractNum w:abstractNumId="45" w15:restartNumberingAfterBreak="0">
    <w:nsid w:val="75476467"/>
    <w:multiLevelType w:val="hybridMultilevel"/>
    <w:tmpl w:val="EA1244AA"/>
    <w:lvl w:ilvl="0" w:tplc="91587860">
      <w:start w:val="1"/>
      <w:numFmt w:val="bullet"/>
      <w:lvlText w:val=""/>
      <w:lvlJc w:val="left"/>
      <w:pPr>
        <w:ind w:left="720" w:hanging="360"/>
      </w:pPr>
      <w:rPr>
        <w:rFonts w:hint="default" w:ascii="Symbol" w:hAnsi="Symbol"/>
      </w:rPr>
    </w:lvl>
    <w:lvl w:ilvl="1" w:tplc="8488CEC8">
      <w:start w:val="1"/>
      <w:numFmt w:val="bullet"/>
      <w:lvlText w:val="o"/>
      <w:lvlJc w:val="left"/>
      <w:pPr>
        <w:ind w:left="1440" w:hanging="360"/>
      </w:pPr>
      <w:rPr>
        <w:rFonts w:hint="default" w:ascii="Courier New" w:hAnsi="Courier New"/>
      </w:rPr>
    </w:lvl>
    <w:lvl w:ilvl="2" w:tplc="44665A52">
      <w:start w:val="1"/>
      <w:numFmt w:val="bullet"/>
      <w:lvlText w:val=""/>
      <w:lvlJc w:val="left"/>
      <w:pPr>
        <w:ind w:left="2160" w:hanging="360"/>
      </w:pPr>
      <w:rPr>
        <w:rFonts w:hint="default" w:ascii="Wingdings" w:hAnsi="Wingdings"/>
      </w:rPr>
    </w:lvl>
    <w:lvl w:ilvl="3" w:tplc="6D442536">
      <w:start w:val="1"/>
      <w:numFmt w:val="bullet"/>
      <w:lvlText w:val=""/>
      <w:lvlJc w:val="left"/>
      <w:pPr>
        <w:ind w:left="2880" w:hanging="360"/>
      </w:pPr>
      <w:rPr>
        <w:rFonts w:hint="default" w:ascii="Symbol" w:hAnsi="Symbol"/>
      </w:rPr>
    </w:lvl>
    <w:lvl w:ilvl="4" w:tplc="08224B3A">
      <w:start w:val="1"/>
      <w:numFmt w:val="bullet"/>
      <w:lvlText w:val="o"/>
      <w:lvlJc w:val="left"/>
      <w:pPr>
        <w:ind w:left="3600" w:hanging="360"/>
      </w:pPr>
      <w:rPr>
        <w:rFonts w:hint="default" w:ascii="Courier New" w:hAnsi="Courier New"/>
      </w:rPr>
    </w:lvl>
    <w:lvl w:ilvl="5" w:tplc="4A0ABED0">
      <w:start w:val="1"/>
      <w:numFmt w:val="bullet"/>
      <w:lvlText w:val=""/>
      <w:lvlJc w:val="left"/>
      <w:pPr>
        <w:ind w:left="4320" w:hanging="360"/>
      </w:pPr>
      <w:rPr>
        <w:rFonts w:hint="default" w:ascii="Wingdings" w:hAnsi="Wingdings"/>
      </w:rPr>
    </w:lvl>
    <w:lvl w:ilvl="6" w:tplc="AFB67D92">
      <w:start w:val="1"/>
      <w:numFmt w:val="bullet"/>
      <w:lvlText w:val=""/>
      <w:lvlJc w:val="left"/>
      <w:pPr>
        <w:ind w:left="5040" w:hanging="360"/>
      </w:pPr>
      <w:rPr>
        <w:rFonts w:hint="default" w:ascii="Symbol" w:hAnsi="Symbol"/>
      </w:rPr>
    </w:lvl>
    <w:lvl w:ilvl="7" w:tplc="CCFA0840">
      <w:start w:val="1"/>
      <w:numFmt w:val="bullet"/>
      <w:lvlText w:val="o"/>
      <w:lvlJc w:val="left"/>
      <w:pPr>
        <w:ind w:left="5760" w:hanging="360"/>
      </w:pPr>
      <w:rPr>
        <w:rFonts w:hint="default" w:ascii="Courier New" w:hAnsi="Courier New"/>
      </w:rPr>
    </w:lvl>
    <w:lvl w:ilvl="8" w:tplc="F0BE6420">
      <w:start w:val="1"/>
      <w:numFmt w:val="bullet"/>
      <w:lvlText w:val=""/>
      <w:lvlJc w:val="left"/>
      <w:pPr>
        <w:ind w:left="6480" w:hanging="360"/>
      </w:pPr>
      <w:rPr>
        <w:rFonts w:hint="default" w:ascii="Wingdings" w:hAnsi="Wingdings"/>
      </w:rPr>
    </w:lvl>
  </w:abstractNum>
  <w:abstractNum w:abstractNumId="46" w15:restartNumberingAfterBreak="0">
    <w:nsid w:val="7620E84E"/>
    <w:multiLevelType w:val="hybridMultilevel"/>
    <w:tmpl w:val="730E46B6"/>
    <w:lvl w:ilvl="0" w:tplc="1812C132">
      <w:start w:val="1"/>
      <w:numFmt w:val="bullet"/>
      <w:lvlText w:val="Ø"/>
      <w:lvlJc w:val="left"/>
      <w:pPr>
        <w:ind w:left="720" w:hanging="360"/>
      </w:pPr>
      <w:rPr>
        <w:rFonts w:hint="default" w:ascii="Wingdings" w:hAnsi="Wingdings"/>
      </w:rPr>
    </w:lvl>
    <w:lvl w:ilvl="1" w:tplc="4F000108">
      <w:start w:val="1"/>
      <w:numFmt w:val="bullet"/>
      <w:lvlText w:val="o"/>
      <w:lvlJc w:val="left"/>
      <w:pPr>
        <w:ind w:left="1440" w:hanging="360"/>
      </w:pPr>
      <w:rPr>
        <w:rFonts w:hint="default" w:ascii="Courier New" w:hAnsi="Courier New"/>
      </w:rPr>
    </w:lvl>
    <w:lvl w:ilvl="2" w:tplc="DB8E5212">
      <w:start w:val="1"/>
      <w:numFmt w:val="bullet"/>
      <w:lvlText w:val=""/>
      <w:lvlJc w:val="left"/>
      <w:pPr>
        <w:ind w:left="2160" w:hanging="360"/>
      </w:pPr>
      <w:rPr>
        <w:rFonts w:hint="default" w:ascii="Wingdings" w:hAnsi="Wingdings"/>
      </w:rPr>
    </w:lvl>
    <w:lvl w:ilvl="3" w:tplc="F64A36C2">
      <w:start w:val="1"/>
      <w:numFmt w:val="bullet"/>
      <w:lvlText w:val=""/>
      <w:lvlJc w:val="left"/>
      <w:pPr>
        <w:ind w:left="2880" w:hanging="360"/>
      </w:pPr>
      <w:rPr>
        <w:rFonts w:hint="default" w:ascii="Symbol" w:hAnsi="Symbol"/>
      </w:rPr>
    </w:lvl>
    <w:lvl w:ilvl="4" w:tplc="12B2B6B2">
      <w:start w:val="1"/>
      <w:numFmt w:val="bullet"/>
      <w:lvlText w:val="o"/>
      <w:lvlJc w:val="left"/>
      <w:pPr>
        <w:ind w:left="3600" w:hanging="360"/>
      </w:pPr>
      <w:rPr>
        <w:rFonts w:hint="default" w:ascii="Courier New" w:hAnsi="Courier New"/>
      </w:rPr>
    </w:lvl>
    <w:lvl w:ilvl="5" w:tplc="60FAD816">
      <w:start w:val="1"/>
      <w:numFmt w:val="bullet"/>
      <w:lvlText w:val=""/>
      <w:lvlJc w:val="left"/>
      <w:pPr>
        <w:ind w:left="4320" w:hanging="360"/>
      </w:pPr>
      <w:rPr>
        <w:rFonts w:hint="default" w:ascii="Wingdings" w:hAnsi="Wingdings"/>
      </w:rPr>
    </w:lvl>
    <w:lvl w:ilvl="6" w:tplc="49DA846C">
      <w:start w:val="1"/>
      <w:numFmt w:val="bullet"/>
      <w:lvlText w:val=""/>
      <w:lvlJc w:val="left"/>
      <w:pPr>
        <w:ind w:left="5040" w:hanging="360"/>
      </w:pPr>
      <w:rPr>
        <w:rFonts w:hint="default" w:ascii="Symbol" w:hAnsi="Symbol"/>
      </w:rPr>
    </w:lvl>
    <w:lvl w:ilvl="7" w:tplc="92D0AF50">
      <w:start w:val="1"/>
      <w:numFmt w:val="bullet"/>
      <w:lvlText w:val="o"/>
      <w:lvlJc w:val="left"/>
      <w:pPr>
        <w:ind w:left="5760" w:hanging="360"/>
      </w:pPr>
      <w:rPr>
        <w:rFonts w:hint="default" w:ascii="Courier New" w:hAnsi="Courier New"/>
      </w:rPr>
    </w:lvl>
    <w:lvl w:ilvl="8" w:tplc="3E7EB204">
      <w:start w:val="1"/>
      <w:numFmt w:val="bullet"/>
      <w:lvlText w:val=""/>
      <w:lvlJc w:val="left"/>
      <w:pPr>
        <w:ind w:left="6480" w:hanging="360"/>
      </w:pPr>
      <w:rPr>
        <w:rFonts w:hint="default" w:ascii="Wingdings" w:hAnsi="Wingdings"/>
      </w:rPr>
    </w:lvl>
  </w:abstractNum>
  <w:abstractNum w:abstractNumId="47" w15:restartNumberingAfterBreak="0">
    <w:nsid w:val="78986508"/>
    <w:multiLevelType w:val="hybridMultilevel"/>
    <w:tmpl w:val="04220DDC"/>
    <w:lvl w:ilvl="0" w:tplc="19AADB3E">
      <w:start w:val="1"/>
      <w:numFmt w:val="bullet"/>
      <w:lvlText w:val="·"/>
      <w:lvlJc w:val="left"/>
      <w:pPr>
        <w:ind w:left="720" w:hanging="360"/>
      </w:pPr>
      <w:rPr>
        <w:rFonts w:hint="default" w:ascii="Symbol" w:hAnsi="Symbol"/>
      </w:rPr>
    </w:lvl>
    <w:lvl w:ilvl="1" w:tplc="86561C38">
      <w:start w:val="1"/>
      <w:numFmt w:val="bullet"/>
      <w:lvlText w:val="o"/>
      <w:lvlJc w:val="left"/>
      <w:pPr>
        <w:ind w:left="1440" w:hanging="360"/>
      </w:pPr>
      <w:rPr>
        <w:rFonts w:hint="default" w:ascii="Courier New" w:hAnsi="Courier New"/>
      </w:rPr>
    </w:lvl>
    <w:lvl w:ilvl="2" w:tplc="0C1E1752">
      <w:start w:val="1"/>
      <w:numFmt w:val="bullet"/>
      <w:lvlText w:val=""/>
      <w:lvlJc w:val="left"/>
      <w:pPr>
        <w:ind w:left="2160" w:hanging="360"/>
      </w:pPr>
      <w:rPr>
        <w:rFonts w:hint="default" w:ascii="Wingdings" w:hAnsi="Wingdings"/>
      </w:rPr>
    </w:lvl>
    <w:lvl w:ilvl="3" w:tplc="216C97BA">
      <w:start w:val="1"/>
      <w:numFmt w:val="bullet"/>
      <w:lvlText w:val=""/>
      <w:lvlJc w:val="left"/>
      <w:pPr>
        <w:ind w:left="2880" w:hanging="360"/>
      </w:pPr>
      <w:rPr>
        <w:rFonts w:hint="default" w:ascii="Symbol" w:hAnsi="Symbol"/>
      </w:rPr>
    </w:lvl>
    <w:lvl w:ilvl="4" w:tplc="2A4ABE22">
      <w:start w:val="1"/>
      <w:numFmt w:val="bullet"/>
      <w:lvlText w:val="o"/>
      <w:lvlJc w:val="left"/>
      <w:pPr>
        <w:ind w:left="3600" w:hanging="360"/>
      </w:pPr>
      <w:rPr>
        <w:rFonts w:hint="default" w:ascii="Courier New" w:hAnsi="Courier New"/>
      </w:rPr>
    </w:lvl>
    <w:lvl w:ilvl="5" w:tplc="D7C2EBEA">
      <w:start w:val="1"/>
      <w:numFmt w:val="bullet"/>
      <w:lvlText w:val=""/>
      <w:lvlJc w:val="left"/>
      <w:pPr>
        <w:ind w:left="4320" w:hanging="360"/>
      </w:pPr>
      <w:rPr>
        <w:rFonts w:hint="default" w:ascii="Wingdings" w:hAnsi="Wingdings"/>
      </w:rPr>
    </w:lvl>
    <w:lvl w:ilvl="6" w:tplc="35623D66">
      <w:start w:val="1"/>
      <w:numFmt w:val="bullet"/>
      <w:lvlText w:val=""/>
      <w:lvlJc w:val="left"/>
      <w:pPr>
        <w:ind w:left="5040" w:hanging="360"/>
      </w:pPr>
      <w:rPr>
        <w:rFonts w:hint="default" w:ascii="Symbol" w:hAnsi="Symbol"/>
      </w:rPr>
    </w:lvl>
    <w:lvl w:ilvl="7" w:tplc="E766D760">
      <w:start w:val="1"/>
      <w:numFmt w:val="bullet"/>
      <w:lvlText w:val="o"/>
      <w:lvlJc w:val="left"/>
      <w:pPr>
        <w:ind w:left="5760" w:hanging="360"/>
      </w:pPr>
      <w:rPr>
        <w:rFonts w:hint="default" w:ascii="Courier New" w:hAnsi="Courier New"/>
      </w:rPr>
    </w:lvl>
    <w:lvl w:ilvl="8" w:tplc="0846B2B8">
      <w:start w:val="1"/>
      <w:numFmt w:val="bullet"/>
      <w:lvlText w:val=""/>
      <w:lvlJc w:val="left"/>
      <w:pPr>
        <w:ind w:left="6480" w:hanging="360"/>
      </w:pPr>
      <w:rPr>
        <w:rFonts w:hint="default" w:ascii="Wingdings" w:hAnsi="Wingdings"/>
      </w:rPr>
    </w:lvl>
  </w:abstractNum>
  <w:abstractNum w:abstractNumId="48" w15:restartNumberingAfterBreak="0">
    <w:nsid w:val="7CDB80CA"/>
    <w:multiLevelType w:val="hybridMultilevel"/>
    <w:tmpl w:val="0D6058FC"/>
    <w:lvl w:ilvl="0" w:tplc="4DAC4EF0">
      <w:start w:val="1"/>
      <w:numFmt w:val="bullet"/>
      <w:lvlText w:val="·"/>
      <w:lvlJc w:val="left"/>
      <w:pPr>
        <w:ind w:left="720" w:hanging="360"/>
      </w:pPr>
      <w:rPr>
        <w:rFonts w:hint="default" w:ascii="Symbol" w:hAnsi="Symbol"/>
      </w:rPr>
    </w:lvl>
    <w:lvl w:ilvl="1" w:tplc="BC6898EA">
      <w:start w:val="1"/>
      <w:numFmt w:val="bullet"/>
      <w:lvlText w:val="o"/>
      <w:lvlJc w:val="left"/>
      <w:pPr>
        <w:ind w:left="1440" w:hanging="360"/>
      </w:pPr>
      <w:rPr>
        <w:rFonts w:hint="default" w:ascii="Courier New" w:hAnsi="Courier New"/>
      </w:rPr>
    </w:lvl>
    <w:lvl w:ilvl="2" w:tplc="C3D685B2">
      <w:start w:val="1"/>
      <w:numFmt w:val="bullet"/>
      <w:lvlText w:val=""/>
      <w:lvlJc w:val="left"/>
      <w:pPr>
        <w:ind w:left="2160" w:hanging="360"/>
      </w:pPr>
      <w:rPr>
        <w:rFonts w:hint="default" w:ascii="Wingdings" w:hAnsi="Wingdings"/>
      </w:rPr>
    </w:lvl>
    <w:lvl w:ilvl="3" w:tplc="9AD0B8A6">
      <w:start w:val="1"/>
      <w:numFmt w:val="bullet"/>
      <w:lvlText w:val=""/>
      <w:lvlJc w:val="left"/>
      <w:pPr>
        <w:ind w:left="2880" w:hanging="360"/>
      </w:pPr>
      <w:rPr>
        <w:rFonts w:hint="default" w:ascii="Symbol" w:hAnsi="Symbol"/>
      </w:rPr>
    </w:lvl>
    <w:lvl w:ilvl="4" w:tplc="2EB06EAA">
      <w:start w:val="1"/>
      <w:numFmt w:val="bullet"/>
      <w:lvlText w:val="o"/>
      <w:lvlJc w:val="left"/>
      <w:pPr>
        <w:ind w:left="3600" w:hanging="360"/>
      </w:pPr>
      <w:rPr>
        <w:rFonts w:hint="default" w:ascii="Courier New" w:hAnsi="Courier New"/>
      </w:rPr>
    </w:lvl>
    <w:lvl w:ilvl="5" w:tplc="C9DEEE54">
      <w:start w:val="1"/>
      <w:numFmt w:val="bullet"/>
      <w:lvlText w:val=""/>
      <w:lvlJc w:val="left"/>
      <w:pPr>
        <w:ind w:left="4320" w:hanging="360"/>
      </w:pPr>
      <w:rPr>
        <w:rFonts w:hint="default" w:ascii="Wingdings" w:hAnsi="Wingdings"/>
      </w:rPr>
    </w:lvl>
    <w:lvl w:ilvl="6" w:tplc="D37021DC">
      <w:start w:val="1"/>
      <w:numFmt w:val="bullet"/>
      <w:lvlText w:val=""/>
      <w:lvlJc w:val="left"/>
      <w:pPr>
        <w:ind w:left="5040" w:hanging="360"/>
      </w:pPr>
      <w:rPr>
        <w:rFonts w:hint="default" w:ascii="Symbol" w:hAnsi="Symbol"/>
      </w:rPr>
    </w:lvl>
    <w:lvl w:ilvl="7" w:tplc="5E9843A0">
      <w:start w:val="1"/>
      <w:numFmt w:val="bullet"/>
      <w:lvlText w:val="o"/>
      <w:lvlJc w:val="left"/>
      <w:pPr>
        <w:ind w:left="5760" w:hanging="360"/>
      </w:pPr>
      <w:rPr>
        <w:rFonts w:hint="default" w:ascii="Courier New" w:hAnsi="Courier New"/>
      </w:rPr>
    </w:lvl>
    <w:lvl w:ilvl="8" w:tplc="BE266B76">
      <w:start w:val="1"/>
      <w:numFmt w:val="bullet"/>
      <w:lvlText w:val=""/>
      <w:lvlJc w:val="left"/>
      <w:pPr>
        <w:ind w:left="6480" w:hanging="360"/>
      </w:pPr>
      <w:rPr>
        <w:rFonts w:hint="default" w:ascii="Wingdings" w:hAnsi="Wingdings"/>
      </w:rPr>
    </w:lvl>
  </w:abstractNum>
  <w:abstractNum w:abstractNumId="49" w15:restartNumberingAfterBreak="0">
    <w:nsid w:val="7DD4D835"/>
    <w:multiLevelType w:val="hybridMultilevel"/>
    <w:tmpl w:val="6EFAD938"/>
    <w:lvl w:ilvl="0" w:tplc="B926594E">
      <w:start w:val="1"/>
      <w:numFmt w:val="decimal"/>
      <w:lvlText w:val="%1."/>
      <w:lvlJc w:val="left"/>
      <w:pPr>
        <w:ind w:left="720" w:hanging="360"/>
      </w:pPr>
    </w:lvl>
    <w:lvl w:ilvl="1" w:tplc="A238F18E">
      <w:start w:val="1"/>
      <w:numFmt w:val="lowerLetter"/>
      <w:lvlText w:val="%2."/>
      <w:lvlJc w:val="left"/>
      <w:pPr>
        <w:ind w:left="1440" w:hanging="360"/>
      </w:pPr>
    </w:lvl>
    <w:lvl w:ilvl="2" w:tplc="68F880A4">
      <w:start w:val="1"/>
      <w:numFmt w:val="lowerRoman"/>
      <w:lvlText w:val="%3."/>
      <w:lvlJc w:val="right"/>
      <w:pPr>
        <w:ind w:left="2160" w:hanging="180"/>
      </w:pPr>
    </w:lvl>
    <w:lvl w:ilvl="3" w:tplc="7E5C0D3C">
      <w:start w:val="1"/>
      <w:numFmt w:val="decimal"/>
      <w:lvlText w:val="%4."/>
      <w:lvlJc w:val="left"/>
      <w:pPr>
        <w:ind w:left="2880" w:hanging="360"/>
      </w:pPr>
    </w:lvl>
    <w:lvl w:ilvl="4" w:tplc="25883C82">
      <w:start w:val="1"/>
      <w:numFmt w:val="lowerLetter"/>
      <w:lvlText w:val="%5."/>
      <w:lvlJc w:val="left"/>
      <w:pPr>
        <w:ind w:left="3600" w:hanging="360"/>
      </w:pPr>
    </w:lvl>
    <w:lvl w:ilvl="5" w:tplc="A9AA7F8A">
      <w:start w:val="1"/>
      <w:numFmt w:val="lowerRoman"/>
      <w:lvlText w:val="%6."/>
      <w:lvlJc w:val="right"/>
      <w:pPr>
        <w:ind w:left="4320" w:hanging="180"/>
      </w:pPr>
    </w:lvl>
    <w:lvl w:ilvl="6" w:tplc="45BA4C56">
      <w:start w:val="1"/>
      <w:numFmt w:val="decimal"/>
      <w:lvlText w:val="%7."/>
      <w:lvlJc w:val="left"/>
      <w:pPr>
        <w:ind w:left="5040" w:hanging="360"/>
      </w:pPr>
    </w:lvl>
    <w:lvl w:ilvl="7" w:tplc="FAB0DD5E">
      <w:start w:val="1"/>
      <w:numFmt w:val="lowerLetter"/>
      <w:lvlText w:val="%8."/>
      <w:lvlJc w:val="left"/>
      <w:pPr>
        <w:ind w:left="5760" w:hanging="360"/>
      </w:pPr>
    </w:lvl>
    <w:lvl w:ilvl="8" w:tplc="EE8AE8AC">
      <w:start w:val="1"/>
      <w:numFmt w:val="lowerRoman"/>
      <w:lvlText w:val="%9."/>
      <w:lvlJc w:val="right"/>
      <w:pPr>
        <w:ind w:left="6480" w:hanging="180"/>
      </w:pPr>
    </w:lvl>
  </w:abstractNum>
  <w:abstractNum w:abstractNumId="50" w15:restartNumberingAfterBreak="0">
    <w:nsid w:val="7E34655B"/>
    <w:multiLevelType w:val="hybridMultilevel"/>
    <w:tmpl w:val="6DFA974E"/>
    <w:lvl w:ilvl="0" w:tplc="FD9CDE92">
      <w:start w:val="2"/>
      <w:numFmt w:val="decimal"/>
      <w:lvlText w:val="%1."/>
      <w:lvlJc w:val="left"/>
      <w:pPr>
        <w:ind w:left="720" w:hanging="360"/>
      </w:pPr>
    </w:lvl>
    <w:lvl w:ilvl="1" w:tplc="2F66BD8C">
      <w:start w:val="1"/>
      <w:numFmt w:val="lowerLetter"/>
      <w:lvlText w:val="%2."/>
      <w:lvlJc w:val="left"/>
      <w:pPr>
        <w:ind w:left="1440" w:hanging="360"/>
      </w:pPr>
    </w:lvl>
    <w:lvl w:ilvl="2" w:tplc="3670F184">
      <w:start w:val="1"/>
      <w:numFmt w:val="lowerRoman"/>
      <w:lvlText w:val="%3."/>
      <w:lvlJc w:val="right"/>
      <w:pPr>
        <w:ind w:left="2160" w:hanging="180"/>
      </w:pPr>
    </w:lvl>
    <w:lvl w:ilvl="3" w:tplc="FC3ACB38">
      <w:start w:val="1"/>
      <w:numFmt w:val="decimal"/>
      <w:lvlText w:val="%4."/>
      <w:lvlJc w:val="left"/>
      <w:pPr>
        <w:ind w:left="2880" w:hanging="360"/>
      </w:pPr>
    </w:lvl>
    <w:lvl w:ilvl="4" w:tplc="A55C387E">
      <w:start w:val="1"/>
      <w:numFmt w:val="lowerLetter"/>
      <w:lvlText w:val="%5."/>
      <w:lvlJc w:val="left"/>
      <w:pPr>
        <w:ind w:left="3600" w:hanging="360"/>
      </w:pPr>
    </w:lvl>
    <w:lvl w:ilvl="5" w:tplc="BC6289C2">
      <w:start w:val="1"/>
      <w:numFmt w:val="lowerRoman"/>
      <w:lvlText w:val="%6."/>
      <w:lvlJc w:val="right"/>
      <w:pPr>
        <w:ind w:left="4320" w:hanging="180"/>
      </w:pPr>
    </w:lvl>
    <w:lvl w:ilvl="6" w:tplc="6A64EAA4">
      <w:start w:val="1"/>
      <w:numFmt w:val="decimal"/>
      <w:lvlText w:val="%7."/>
      <w:lvlJc w:val="left"/>
      <w:pPr>
        <w:ind w:left="5040" w:hanging="360"/>
      </w:pPr>
    </w:lvl>
    <w:lvl w:ilvl="7" w:tplc="440AAAD8">
      <w:start w:val="1"/>
      <w:numFmt w:val="lowerLetter"/>
      <w:lvlText w:val="%8."/>
      <w:lvlJc w:val="left"/>
      <w:pPr>
        <w:ind w:left="5760" w:hanging="360"/>
      </w:pPr>
    </w:lvl>
    <w:lvl w:ilvl="8" w:tplc="B3BE1B88">
      <w:start w:val="1"/>
      <w:numFmt w:val="lowerRoman"/>
      <w:lvlText w:val="%9."/>
      <w:lvlJc w:val="right"/>
      <w:pPr>
        <w:ind w:left="6480" w:hanging="180"/>
      </w:pPr>
    </w:lvl>
  </w:abstractNum>
  <w:abstractNum w:abstractNumId="51" w15:restartNumberingAfterBreak="0">
    <w:nsid w:val="7E9634BA"/>
    <w:multiLevelType w:val="hybridMultilevel"/>
    <w:tmpl w:val="1D4E9700"/>
    <w:lvl w:ilvl="0" w:tplc="3F6A2BFE">
      <w:start w:val="1"/>
      <w:numFmt w:val="bullet"/>
      <w:lvlText w:val="·"/>
      <w:lvlJc w:val="left"/>
      <w:pPr>
        <w:ind w:left="720" w:hanging="360"/>
      </w:pPr>
      <w:rPr>
        <w:rFonts w:hint="default" w:ascii="Symbol" w:hAnsi="Symbol"/>
      </w:rPr>
    </w:lvl>
    <w:lvl w:ilvl="1" w:tplc="2E3074AC">
      <w:start w:val="1"/>
      <w:numFmt w:val="bullet"/>
      <w:lvlText w:val="o"/>
      <w:lvlJc w:val="left"/>
      <w:pPr>
        <w:ind w:left="1440" w:hanging="360"/>
      </w:pPr>
      <w:rPr>
        <w:rFonts w:hint="default" w:ascii="Courier New" w:hAnsi="Courier New"/>
      </w:rPr>
    </w:lvl>
    <w:lvl w:ilvl="2" w:tplc="80945164">
      <w:start w:val="1"/>
      <w:numFmt w:val="bullet"/>
      <w:lvlText w:val=""/>
      <w:lvlJc w:val="left"/>
      <w:pPr>
        <w:ind w:left="2160" w:hanging="360"/>
      </w:pPr>
      <w:rPr>
        <w:rFonts w:hint="default" w:ascii="Wingdings" w:hAnsi="Wingdings"/>
      </w:rPr>
    </w:lvl>
    <w:lvl w:ilvl="3" w:tplc="C374AE76">
      <w:start w:val="1"/>
      <w:numFmt w:val="bullet"/>
      <w:lvlText w:val=""/>
      <w:lvlJc w:val="left"/>
      <w:pPr>
        <w:ind w:left="2880" w:hanging="360"/>
      </w:pPr>
      <w:rPr>
        <w:rFonts w:hint="default" w:ascii="Symbol" w:hAnsi="Symbol"/>
      </w:rPr>
    </w:lvl>
    <w:lvl w:ilvl="4" w:tplc="67C8CA24">
      <w:start w:val="1"/>
      <w:numFmt w:val="bullet"/>
      <w:lvlText w:val="o"/>
      <w:lvlJc w:val="left"/>
      <w:pPr>
        <w:ind w:left="3600" w:hanging="360"/>
      </w:pPr>
      <w:rPr>
        <w:rFonts w:hint="default" w:ascii="Courier New" w:hAnsi="Courier New"/>
      </w:rPr>
    </w:lvl>
    <w:lvl w:ilvl="5" w:tplc="7CCACCC4">
      <w:start w:val="1"/>
      <w:numFmt w:val="bullet"/>
      <w:lvlText w:val=""/>
      <w:lvlJc w:val="left"/>
      <w:pPr>
        <w:ind w:left="4320" w:hanging="360"/>
      </w:pPr>
      <w:rPr>
        <w:rFonts w:hint="default" w:ascii="Wingdings" w:hAnsi="Wingdings"/>
      </w:rPr>
    </w:lvl>
    <w:lvl w:ilvl="6" w:tplc="260C1274">
      <w:start w:val="1"/>
      <w:numFmt w:val="bullet"/>
      <w:lvlText w:val=""/>
      <w:lvlJc w:val="left"/>
      <w:pPr>
        <w:ind w:left="5040" w:hanging="360"/>
      </w:pPr>
      <w:rPr>
        <w:rFonts w:hint="default" w:ascii="Symbol" w:hAnsi="Symbol"/>
      </w:rPr>
    </w:lvl>
    <w:lvl w:ilvl="7" w:tplc="31FE3BBC">
      <w:start w:val="1"/>
      <w:numFmt w:val="bullet"/>
      <w:lvlText w:val="o"/>
      <w:lvlJc w:val="left"/>
      <w:pPr>
        <w:ind w:left="5760" w:hanging="360"/>
      </w:pPr>
      <w:rPr>
        <w:rFonts w:hint="default" w:ascii="Courier New" w:hAnsi="Courier New"/>
      </w:rPr>
    </w:lvl>
    <w:lvl w:ilvl="8" w:tplc="F5B4BAE8">
      <w:start w:val="1"/>
      <w:numFmt w:val="bullet"/>
      <w:lvlText w:val=""/>
      <w:lvlJc w:val="left"/>
      <w:pPr>
        <w:ind w:left="6480" w:hanging="360"/>
      </w:pPr>
      <w:rPr>
        <w:rFonts w:hint="default" w:ascii="Wingdings" w:hAnsi="Wingdings"/>
      </w:rPr>
    </w:lvl>
  </w:abstractNum>
  <w:abstractNum w:abstractNumId="52" w15:restartNumberingAfterBreak="0">
    <w:nsid w:val="7FADF86F"/>
    <w:multiLevelType w:val="hybridMultilevel"/>
    <w:tmpl w:val="19342AF2"/>
    <w:lvl w:ilvl="0" w:tplc="00749E4A">
      <w:start w:val="1"/>
      <w:numFmt w:val="bullet"/>
      <w:lvlText w:val=""/>
      <w:lvlJc w:val="left"/>
      <w:pPr>
        <w:ind w:left="720" w:hanging="360"/>
      </w:pPr>
      <w:rPr>
        <w:rFonts w:hint="default" w:ascii="Symbol" w:hAnsi="Symbol"/>
      </w:rPr>
    </w:lvl>
    <w:lvl w:ilvl="1" w:tplc="004CD93E">
      <w:start w:val="1"/>
      <w:numFmt w:val="bullet"/>
      <w:lvlText w:val="o"/>
      <w:lvlJc w:val="left"/>
      <w:pPr>
        <w:ind w:left="1440" w:hanging="360"/>
      </w:pPr>
      <w:rPr>
        <w:rFonts w:hint="default" w:ascii="Courier New" w:hAnsi="Courier New"/>
      </w:rPr>
    </w:lvl>
    <w:lvl w:ilvl="2" w:tplc="DEF4D4A8">
      <w:start w:val="1"/>
      <w:numFmt w:val="bullet"/>
      <w:lvlText w:val=""/>
      <w:lvlJc w:val="left"/>
      <w:pPr>
        <w:ind w:left="2160" w:hanging="360"/>
      </w:pPr>
      <w:rPr>
        <w:rFonts w:hint="default" w:ascii="Wingdings" w:hAnsi="Wingdings"/>
      </w:rPr>
    </w:lvl>
    <w:lvl w:ilvl="3" w:tplc="DCF685A0">
      <w:start w:val="1"/>
      <w:numFmt w:val="bullet"/>
      <w:lvlText w:val=""/>
      <w:lvlJc w:val="left"/>
      <w:pPr>
        <w:ind w:left="2880" w:hanging="360"/>
      </w:pPr>
      <w:rPr>
        <w:rFonts w:hint="default" w:ascii="Symbol" w:hAnsi="Symbol"/>
      </w:rPr>
    </w:lvl>
    <w:lvl w:ilvl="4" w:tplc="C5004756">
      <w:start w:val="1"/>
      <w:numFmt w:val="bullet"/>
      <w:lvlText w:val="o"/>
      <w:lvlJc w:val="left"/>
      <w:pPr>
        <w:ind w:left="3600" w:hanging="360"/>
      </w:pPr>
      <w:rPr>
        <w:rFonts w:hint="default" w:ascii="Courier New" w:hAnsi="Courier New"/>
      </w:rPr>
    </w:lvl>
    <w:lvl w:ilvl="5" w:tplc="41D63CE0">
      <w:start w:val="1"/>
      <w:numFmt w:val="bullet"/>
      <w:lvlText w:val=""/>
      <w:lvlJc w:val="left"/>
      <w:pPr>
        <w:ind w:left="4320" w:hanging="360"/>
      </w:pPr>
      <w:rPr>
        <w:rFonts w:hint="default" w:ascii="Wingdings" w:hAnsi="Wingdings"/>
      </w:rPr>
    </w:lvl>
    <w:lvl w:ilvl="6" w:tplc="D840B2B4">
      <w:start w:val="1"/>
      <w:numFmt w:val="bullet"/>
      <w:lvlText w:val=""/>
      <w:lvlJc w:val="left"/>
      <w:pPr>
        <w:ind w:left="5040" w:hanging="360"/>
      </w:pPr>
      <w:rPr>
        <w:rFonts w:hint="default" w:ascii="Symbol" w:hAnsi="Symbol"/>
      </w:rPr>
    </w:lvl>
    <w:lvl w:ilvl="7" w:tplc="36CA36E2">
      <w:start w:val="1"/>
      <w:numFmt w:val="bullet"/>
      <w:lvlText w:val="o"/>
      <w:lvlJc w:val="left"/>
      <w:pPr>
        <w:ind w:left="5760" w:hanging="360"/>
      </w:pPr>
      <w:rPr>
        <w:rFonts w:hint="default" w:ascii="Courier New" w:hAnsi="Courier New"/>
      </w:rPr>
    </w:lvl>
    <w:lvl w:ilvl="8" w:tplc="E1680F90">
      <w:start w:val="1"/>
      <w:numFmt w:val="bullet"/>
      <w:lvlText w:val=""/>
      <w:lvlJc w:val="left"/>
      <w:pPr>
        <w:ind w:left="6480" w:hanging="360"/>
      </w:pPr>
      <w:rPr>
        <w:rFonts w:hint="default" w:ascii="Wingdings" w:hAnsi="Wingdings"/>
      </w:rPr>
    </w:lvl>
  </w:abstractNum>
  <w:num w:numId="91">
    <w:abstractNumId w:val="89"/>
  </w:num>
  <w:num w:numId="90">
    <w:abstractNumId w:val="88"/>
  </w:num>
  <w:num w:numId="89">
    <w:abstractNumId w:val="87"/>
  </w:num>
  <w:num w:numId="88">
    <w:abstractNumId w:val="86"/>
  </w:num>
  <w:num w:numId="87">
    <w:abstractNumId w:val="85"/>
  </w:num>
  <w:num w:numId="86">
    <w:abstractNumId w:val="84"/>
  </w:num>
  <w:num w:numId="85">
    <w:abstractNumId w:val="83"/>
  </w:num>
  <w:num w:numId="84">
    <w:abstractNumId w:val="82"/>
  </w:num>
  <w:num w:numId="83">
    <w:abstractNumId w:val="81"/>
  </w:num>
  <w:num w:numId="82">
    <w:abstractNumId w:val="80"/>
  </w:num>
  <w:num w:numId="81">
    <w:abstractNumId w:val="79"/>
  </w:num>
  <w:num w:numId="80">
    <w:abstractNumId w:val="78"/>
  </w:num>
  <w:num w:numId="79">
    <w:abstractNumId w:val="77"/>
  </w:num>
  <w:num w:numId="78">
    <w:abstractNumId w:val="76"/>
  </w:num>
  <w:num w:numId="77">
    <w:abstractNumId w:val="75"/>
  </w:num>
  <w:num w:numId="76">
    <w:abstractNumId w:val="74"/>
  </w:num>
  <w:num w:numId="75">
    <w:abstractNumId w:val="73"/>
  </w:num>
  <w:num w:numId="74">
    <w:abstractNumId w:val="72"/>
  </w:num>
  <w:num w:numId="73">
    <w:abstractNumId w:val="71"/>
  </w:num>
  <w:num w:numId="72">
    <w:abstractNumId w:val="70"/>
  </w:num>
  <w:num w:numId="71">
    <w:abstractNumId w:val="69"/>
  </w:num>
  <w:num w:numId="70">
    <w:abstractNumId w:val="68"/>
  </w:num>
  <w:num w:numId="69">
    <w:abstractNumId w:val="67"/>
  </w:num>
  <w:num w:numId="68">
    <w:abstractNumId w:val="66"/>
  </w:num>
  <w:num w:numId="67">
    <w:abstractNumId w:val="65"/>
  </w:num>
  <w:num w:numId="66">
    <w:abstractNumId w:val="64"/>
  </w:num>
  <w:num w:numId="65">
    <w:abstractNumId w:val="63"/>
  </w:num>
  <w:num w:numId="64">
    <w:abstractNumId w:val="62"/>
  </w:num>
  <w:num w:numId="63">
    <w:abstractNumId w:val="61"/>
  </w:num>
  <w:num w:numId="62">
    <w:abstractNumId w:val="60"/>
  </w:num>
  <w:num w:numId="61">
    <w:abstractNumId w:val="59"/>
  </w:num>
  <w:num w:numId="60">
    <w:abstractNumId w:val="58"/>
  </w:num>
  <w:num w:numId="59">
    <w:abstractNumId w:val="57"/>
  </w:num>
  <w:num w:numId="58">
    <w:abstractNumId w:val="56"/>
  </w:num>
  <w:num w:numId="57">
    <w:abstractNumId w:val="55"/>
  </w:num>
  <w:num w:numId="56">
    <w:abstractNumId w:val="54"/>
  </w:num>
  <w:num w:numId="55">
    <w:abstractNumId w:val="53"/>
  </w:num>
  <w:num w:numId="1" w16cid:durableId="1601524143">
    <w:abstractNumId w:val="52"/>
  </w:num>
  <w:num w:numId="2" w16cid:durableId="1976526007">
    <w:abstractNumId w:val="27"/>
  </w:num>
  <w:num w:numId="3" w16cid:durableId="1503739071">
    <w:abstractNumId w:val="23"/>
  </w:num>
  <w:num w:numId="4" w16cid:durableId="1507742623">
    <w:abstractNumId w:val="25"/>
  </w:num>
  <w:num w:numId="5" w16cid:durableId="2057386911">
    <w:abstractNumId w:val="46"/>
  </w:num>
  <w:num w:numId="6" w16cid:durableId="340593425">
    <w:abstractNumId w:val="29"/>
  </w:num>
  <w:num w:numId="7" w16cid:durableId="1242569584">
    <w:abstractNumId w:val="2"/>
  </w:num>
  <w:num w:numId="8" w16cid:durableId="1818762114">
    <w:abstractNumId w:val="20"/>
  </w:num>
  <w:num w:numId="9" w16cid:durableId="1466893289">
    <w:abstractNumId w:val="17"/>
  </w:num>
  <w:num w:numId="10" w16cid:durableId="1025247392">
    <w:abstractNumId w:val="9"/>
  </w:num>
  <w:num w:numId="11" w16cid:durableId="1288780199">
    <w:abstractNumId w:val="51"/>
  </w:num>
  <w:num w:numId="12" w16cid:durableId="2054041061">
    <w:abstractNumId w:val="8"/>
  </w:num>
  <w:num w:numId="13" w16cid:durableId="1673406891">
    <w:abstractNumId w:val="37"/>
  </w:num>
  <w:num w:numId="14" w16cid:durableId="1510607105">
    <w:abstractNumId w:val="21"/>
  </w:num>
  <w:num w:numId="15" w16cid:durableId="1334575536">
    <w:abstractNumId w:val="36"/>
  </w:num>
  <w:num w:numId="16" w16cid:durableId="1229997606">
    <w:abstractNumId w:val="3"/>
  </w:num>
  <w:num w:numId="17" w16cid:durableId="1234118579">
    <w:abstractNumId w:val="39"/>
  </w:num>
  <w:num w:numId="18" w16cid:durableId="2043434492">
    <w:abstractNumId w:val="12"/>
  </w:num>
  <w:num w:numId="19" w16cid:durableId="1027025141">
    <w:abstractNumId w:val="14"/>
  </w:num>
  <w:num w:numId="20" w16cid:durableId="868379116">
    <w:abstractNumId w:val="34"/>
  </w:num>
  <w:num w:numId="21" w16cid:durableId="620498202">
    <w:abstractNumId w:val="32"/>
  </w:num>
  <w:num w:numId="22" w16cid:durableId="959070538">
    <w:abstractNumId w:val="15"/>
  </w:num>
  <w:num w:numId="23" w16cid:durableId="2067023499">
    <w:abstractNumId w:val="47"/>
  </w:num>
  <w:num w:numId="24" w16cid:durableId="1672947662">
    <w:abstractNumId w:val="44"/>
  </w:num>
  <w:num w:numId="25" w16cid:durableId="54012236">
    <w:abstractNumId w:val="26"/>
  </w:num>
  <w:num w:numId="26" w16cid:durableId="1882088161">
    <w:abstractNumId w:val="4"/>
  </w:num>
  <w:num w:numId="27" w16cid:durableId="1571428658">
    <w:abstractNumId w:val="33"/>
  </w:num>
  <w:num w:numId="28" w16cid:durableId="1818643047">
    <w:abstractNumId w:val="22"/>
  </w:num>
  <w:num w:numId="29" w16cid:durableId="947347388">
    <w:abstractNumId w:val="16"/>
  </w:num>
  <w:num w:numId="30" w16cid:durableId="1740709886">
    <w:abstractNumId w:val="42"/>
  </w:num>
  <w:num w:numId="31" w16cid:durableId="1039236933">
    <w:abstractNumId w:val="43"/>
  </w:num>
  <w:num w:numId="32" w16cid:durableId="436295376">
    <w:abstractNumId w:val="50"/>
  </w:num>
  <w:num w:numId="33" w16cid:durableId="1845317302">
    <w:abstractNumId w:val="11"/>
  </w:num>
  <w:num w:numId="34" w16cid:durableId="1220245675">
    <w:abstractNumId w:val="10"/>
  </w:num>
  <w:num w:numId="35" w16cid:durableId="1720518492">
    <w:abstractNumId w:val="48"/>
  </w:num>
  <w:num w:numId="36" w16cid:durableId="1512643911">
    <w:abstractNumId w:val="31"/>
  </w:num>
  <w:num w:numId="37" w16cid:durableId="367729383">
    <w:abstractNumId w:val="30"/>
  </w:num>
  <w:num w:numId="38" w16cid:durableId="1027950569">
    <w:abstractNumId w:val="6"/>
  </w:num>
  <w:num w:numId="39" w16cid:durableId="1136265110">
    <w:abstractNumId w:val="49"/>
  </w:num>
  <w:num w:numId="40" w16cid:durableId="1679578067">
    <w:abstractNumId w:val="40"/>
  </w:num>
  <w:num w:numId="41" w16cid:durableId="264659431">
    <w:abstractNumId w:val="41"/>
  </w:num>
  <w:num w:numId="42" w16cid:durableId="782960299">
    <w:abstractNumId w:val="45"/>
  </w:num>
  <w:num w:numId="43" w16cid:durableId="1071271149">
    <w:abstractNumId w:val="35"/>
  </w:num>
  <w:num w:numId="44" w16cid:durableId="721056553">
    <w:abstractNumId w:val="28"/>
  </w:num>
  <w:num w:numId="45" w16cid:durableId="1605722929">
    <w:abstractNumId w:val="38"/>
  </w:num>
  <w:num w:numId="46" w16cid:durableId="1179345412">
    <w:abstractNumId w:val="13"/>
  </w:num>
  <w:num w:numId="47" w16cid:durableId="1449081146">
    <w:abstractNumId w:val="0"/>
  </w:num>
  <w:num w:numId="48" w16cid:durableId="1306549568">
    <w:abstractNumId w:val="1"/>
  </w:num>
  <w:num w:numId="49" w16cid:durableId="1666934881">
    <w:abstractNumId w:val="5"/>
  </w:num>
  <w:num w:numId="50" w16cid:durableId="91125233">
    <w:abstractNumId w:val="19"/>
  </w:num>
  <w:num w:numId="51" w16cid:durableId="49766136">
    <w:abstractNumId w:val="7"/>
  </w:num>
  <w:num w:numId="52" w16cid:durableId="1925407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998500">
    <w:abstractNumId w:val="18"/>
  </w:num>
  <w:num w:numId="54" w16cid:durableId="1124881188">
    <w:abstractNumId w:val="1"/>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lang="en-US" w:vendorID="64" w:dllVersion="0" w:nlCheck="1" w:checkStyle="0" w:appName="MSWord"/>
  <w:trackRevisions w:val="false"/>
  <w:defaultTabStop w:val="720"/>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58E"/>
    <w:rsid w:val="00000597"/>
    <w:rsid w:val="000021F2"/>
    <w:rsid w:val="00006F03"/>
    <w:rsid w:val="000117A1"/>
    <w:rsid w:val="00012A18"/>
    <w:rsid w:val="000132F1"/>
    <w:rsid w:val="00013349"/>
    <w:rsid w:val="00014760"/>
    <w:rsid w:val="00014A39"/>
    <w:rsid w:val="000154B3"/>
    <w:rsid w:val="000157F5"/>
    <w:rsid w:val="000174CE"/>
    <w:rsid w:val="00023541"/>
    <w:rsid w:val="00023DC1"/>
    <w:rsid w:val="00024CE5"/>
    <w:rsid w:val="0003177A"/>
    <w:rsid w:val="000322DF"/>
    <w:rsid w:val="00032695"/>
    <w:rsid w:val="00040C7E"/>
    <w:rsid w:val="00042A36"/>
    <w:rsid w:val="00045156"/>
    <w:rsid w:val="0004567D"/>
    <w:rsid w:val="00047443"/>
    <w:rsid w:val="000505B5"/>
    <w:rsid w:val="0005172E"/>
    <w:rsid w:val="00051AAC"/>
    <w:rsid w:val="00052F98"/>
    <w:rsid w:val="00054F28"/>
    <w:rsid w:val="000553DD"/>
    <w:rsid w:val="00060912"/>
    <w:rsid w:val="00061948"/>
    <w:rsid w:val="00061D94"/>
    <w:rsid w:val="00062650"/>
    <w:rsid w:val="000711AA"/>
    <w:rsid w:val="00080A79"/>
    <w:rsid w:val="00081B49"/>
    <w:rsid w:val="00084FC8"/>
    <w:rsid w:val="0009172A"/>
    <w:rsid w:val="00091BF0"/>
    <w:rsid w:val="0009262E"/>
    <w:rsid w:val="00094092"/>
    <w:rsid w:val="000942F1"/>
    <w:rsid w:val="00094B8B"/>
    <w:rsid w:val="00096BEB"/>
    <w:rsid w:val="000973A1"/>
    <w:rsid w:val="000A0DA3"/>
    <w:rsid w:val="000A2EBA"/>
    <w:rsid w:val="000A448D"/>
    <w:rsid w:val="000A4B34"/>
    <w:rsid w:val="000A4D1B"/>
    <w:rsid w:val="000A738F"/>
    <w:rsid w:val="000B404C"/>
    <w:rsid w:val="000B7FD6"/>
    <w:rsid w:val="000C32EB"/>
    <w:rsid w:val="000C44AB"/>
    <w:rsid w:val="000C6897"/>
    <w:rsid w:val="000D04AD"/>
    <w:rsid w:val="000D0B5F"/>
    <w:rsid w:val="000D1123"/>
    <w:rsid w:val="000D3894"/>
    <w:rsid w:val="000D45F3"/>
    <w:rsid w:val="000D4B57"/>
    <w:rsid w:val="000D6BF4"/>
    <w:rsid w:val="000D6C0B"/>
    <w:rsid w:val="000D6DD1"/>
    <w:rsid w:val="000E2048"/>
    <w:rsid w:val="000E46EB"/>
    <w:rsid w:val="000F2B70"/>
    <w:rsid w:val="000F5331"/>
    <w:rsid w:val="000F587D"/>
    <w:rsid w:val="000F5FA9"/>
    <w:rsid w:val="000F6153"/>
    <w:rsid w:val="000F6F33"/>
    <w:rsid w:val="00100ADC"/>
    <w:rsid w:val="00101424"/>
    <w:rsid w:val="001019EC"/>
    <w:rsid w:val="001131A3"/>
    <w:rsid w:val="0011509D"/>
    <w:rsid w:val="001163B8"/>
    <w:rsid w:val="00116AB3"/>
    <w:rsid w:val="00116AF0"/>
    <w:rsid w:val="00117487"/>
    <w:rsid w:val="001206B9"/>
    <w:rsid w:val="001216B4"/>
    <w:rsid w:val="00122715"/>
    <w:rsid w:val="001252E3"/>
    <w:rsid w:val="001255D2"/>
    <w:rsid w:val="00126055"/>
    <w:rsid w:val="001320F7"/>
    <w:rsid w:val="00132D08"/>
    <w:rsid w:val="00132E30"/>
    <w:rsid w:val="001372E9"/>
    <w:rsid w:val="001405F3"/>
    <w:rsid w:val="001408C7"/>
    <w:rsid w:val="00151366"/>
    <w:rsid w:val="00151C07"/>
    <w:rsid w:val="00151D42"/>
    <w:rsid w:val="00156970"/>
    <w:rsid w:val="00157C8D"/>
    <w:rsid w:val="00160134"/>
    <w:rsid w:val="00161AD7"/>
    <w:rsid w:val="001634EB"/>
    <w:rsid w:val="001675C6"/>
    <w:rsid w:val="00167F46"/>
    <w:rsid w:val="00171955"/>
    <w:rsid w:val="001719F2"/>
    <w:rsid w:val="00172CAF"/>
    <w:rsid w:val="0017316B"/>
    <w:rsid w:val="001733E3"/>
    <w:rsid w:val="0017391C"/>
    <w:rsid w:val="00173C42"/>
    <w:rsid w:val="00176E93"/>
    <w:rsid w:val="001805AC"/>
    <w:rsid w:val="00184F03"/>
    <w:rsid w:val="00193C7B"/>
    <w:rsid w:val="00196093"/>
    <w:rsid w:val="001965FD"/>
    <w:rsid w:val="001A3401"/>
    <w:rsid w:val="001A5490"/>
    <w:rsid w:val="001A5890"/>
    <w:rsid w:val="001A6087"/>
    <w:rsid w:val="001A6186"/>
    <w:rsid w:val="001A7F6F"/>
    <w:rsid w:val="001B054C"/>
    <w:rsid w:val="001B5DC1"/>
    <w:rsid w:val="001B637C"/>
    <w:rsid w:val="001B6F7A"/>
    <w:rsid w:val="001C037B"/>
    <w:rsid w:val="001C1395"/>
    <w:rsid w:val="001C1A50"/>
    <w:rsid w:val="001C1AF1"/>
    <w:rsid w:val="001C1E82"/>
    <w:rsid w:val="001C665E"/>
    <w:rsid w:val="001C77D2"/>
    <w:rsid w:val="001D2753"/>
    <w:rsid w:val="001D3BDC"/>
    <w:rsid w:val="001D3C7A"/>
    <w:rsid w:val="001D3EFB"/>
    <w:rsid w:val="001D4F26"/>
    <w:rsid w:val="001D7547"/>
    <w:rsid w:val="001D7F8E"/>
    <w:rsid w:val="001E181C"/>
    <w:rsid w:val="001E20E2"/>
    <w:rsid w:val="001E3C00"/>
    <w:rsid w:val="001E4B85"/>
    <w:rsid w:val="001E4BF0"/>
    <w:rsid w:val="001E5181"/>
    <w:rsid w:val="001E5C88"/>
    <w:rsid w:val="001E67E2"/>
    <w:rsid w:val="001F2B5F"/>
    <w:rsid w:val="001F31D5"/>
    <w:rsid w:val="001F37CB"/>
    <w:rsid w:val="001F3B84"/>
    <w:rsid w:val="001F3D85"/>
    <w:rsid w:val="001F49B2"/>
    <w:rsid w:val="001F4E3D"/>
    <w:rsid w:val="00200698"/>
    <w:rsid w:val="0020465C"/>
    <w:rsid w:val="00204EF1"/>
    <w:rsid w:val="002061F2"/>
    <w:rsid w:val="00206D17"/>
    <w:rsid w:val="00207B72"/>
    <w:rsid w:val="0021005C"/>
    <w:rsid w:val="0021292B"/>
    <w:rsid w:val="0021368F"/>
    <w:rsid w:val="00213DB8"/>
    <w:rsid w:val="0021475A"/>
    <w:rsid w:val="00215880"/>
    <w:rsid w:val="002163B9"/>
    <w:rsid w:val="002205E0"/>
    <w:rsid w:val="00220F6E"/>
    <w:rsid w:val="00221421"/>
    <w:rsid w:val="00221588"/>
    <w:rsid w:val="00222A95"/>
    <w:rsid w:val="00224821"/>
    <w:rsid w:val="0022555D"/>
    <w:rsid w:val="00227DC2"/>
    <w:rsid w:val="00227E77"/>
    <w:rsid w:val="0023099E"/>
    <w:rsid w:val="00230C6F"/>
    <w:rsid w:val="0023383F"/>
    <w:rsid w:val="0023440A"/>
    <w:rsid w:val="00235617"/>
    <w:rsid w:val="002377D6"/>
    <w:rsid w:val="00237B7A"/>
    <w:rsid w:val="00240829"/>
    <w:rsid w:val="00243E3B"/>
    <w:rsid w:val="00252D99"/>
    <w:rsid w:val="0025309B"/>
    <w:rsid w:val="00253F52"/>
    <w:rsid w:val="00260028"/>
    <w:rsid w:val="00261922"/>
    <w:rsid w:val="00262B22"/>
    <w:rsid w:val="00264ACC"/>
    <w:rsid w:val="00265F6E"/>
    <w:rsid w:val="00266745"/>
    <w:rsid w:val="00266A96"/>
    <w:rsid w:val="00266B01"/>
    <w:rsid w:val="00271D49"/>
    <w:rsid w:val="00272671"/>
    <w:rsid w:val="00273B1C"/>
    <w:rsid w:val="00274834"/>
    <w:rsid w:val="00277335"/>
    <w:rsid w:val="00277677"/>
    <w:rsid w:val="002817CC"/>
    <w:rsid w:val="00281A60"/>
    <w:rsid w:val="00282748"/>
    <w:rsid w:val="002834E9"/>
    <w:rsid w:val="002900B3"/>
    <w:rsid w:val="00290A1D"/>
    <w:rsid w:val="00290AA0"/>
    <w:rsid w:val="00292545"/>
    <w:rsid w:val="002935A3"/>
    <w:rsid w:val="002A3167"/>
    <w:rsid w:val="002A32F6"/>
    <w:rsid w:val="002A4E70"/>
    <w:rsid w:val="002A7484"/>
    <w:rsid w:val="002A76F2"/>
    <w:rsid w:val="002B0283"/>
    <w:rsid w:val="002B16EC"/>
    <w:rsid w:val="002B27D1"/>
    <w:rsid w:val="002B5136"/>
    <w:rsid w:val="002B7B09"/>
    <w:rsid w:val="002B7B83"/>
    <w:rsid w:val="002C3C43"/>
    <w:rsid w:val="002C3E14"/>
    <w:rsid w:val="002C7890"/>
    <w:rsid w:val="002D0E05"/>
    <w:rsid w:val="002D1ED1"/>
    <w:rsid w:val="002D6C60"/>
    <w:rsid w:val="002D72D9"/>
    <w:rsid w:val="002D743E"/>
    <w:rsid w:val="002D7DDD"/>
    <w:rsid w:val="002E2FFC"/>
    <w:rsid w:val="002E3C57"/>
    <w:rsid w:val="002E4C48"/>
    <w:rsid w:val="002E5C8B"/>
    <w:rsid w:val="002E7403"/>
    <w:rsid w:val="002E7FA7"/>
    <w:rsid w:val="002F285A"/>
    <w:rsid w:val="002F4F02"/>
    <w:rsid w:val="002F6CAB"/>
    <w:rsid w:val="003028F7"/>
    <w:rsid w:val="003058BE"/>
    <w:rsid w:val="00305C1D"/>
    <w:rsid w:val="00311CE0"/>
    <w:rsid w:val="00314BF7"/>
    <w:rsid w:val="003160AB"/>
    <w:rsid w:val="00321818"/>
    <w:rsid w:val="003232DC"/>
    <w:rsid w:val="003234D6"/>
    <w:rsid w:val="00323AEE"/>
    <w:rsid w:val="003276DD"/>
    <w:rsid w:val="00331E90"/>
    <w:rsid w:val="0033389C"/>
    <w:rsid w:val="0033448C"/>
    <w:rsid w:val="003401C7"/>
    <w:rsid w:val="0034028D"/>
    <w:rsid w:val="00340390"/>
    <w:rsid w:val="00341727"/>
    <w:rsid w:val="003419B0"/>
    <w:rsid w:val="003443A1"/>
    <w:rsid w:val="00344463"/>
    <w:rsid w:val="00344B74"/>
    <w:rsid w:val="0034569A"/>
    <w:rsid w:val="00347DFD"/>
    <w:rsid w:val="0035143F"/>
    <w:rsid w:val="00351706"/>
    <w:rsid w:val="00351B83"/>
    <w:rsid w:val="00354BED"/>
    <w:rsid w:val="003606AB"/>
    <w:rsid w:val="00364392"/>
    <w:rsid w:val="00365EDC"/>
    <w:rsid w:val="00367CB5"/>
    <w:rsid w:val="00367FC4"/>
    <w:rsid w:val="003733F3"/>
    <w:rsid w:val="0037343C"/>
    <w:rsid w:val="00374A8B"/>
    <w:rsid w:val="00376783"/>
    <w:rsid w:val="003767DB"/>
    <w:rsid w:val="003767E4"/>
    <w:rsid w:val="0037761E"/>
    <w:rsid w:val="00380412"/>
    <w:rsid w:val="003815EA"/>
    <w:rsid w:val="00383C6C"/>
    <w:rsid w:val="00384CF1"/>
    <w:rsid w:val="003868DA"/>
    <w:rsid w:val="0038777F"/>
    <w:rsid w:val="00387DED"/>
    <w:rsid w:val="00387F25"/>
    <w:rsid w:val="00391D86"/>
    <w:rsid w:val="00392255"/>
    <w:rsid w:val="00394042"/>
    <w:rsid w:val="00396E9B"/>
    <w:rsid w:val="003A2D0D"/>
    <w:rsid w:val="003A2F28"/>
    <w:rsid w:val="003A6715"/>
    <w:rsid w:val="003A7E47"/>
    <w:rsid w:val="003B2571"/>
    <w:rsid w:val="003B5094"/>
    <w:rsid w:val="003B609A"/>
    <w:rsid w:val="003C019C"/>
    <w:rsid w:val="003C3CEE"/>
    <w:rsid w:val="003C7710"/>
    <w:rsid w:val="003D090A"/>
    <w:rsid w:val="003D0DF0"/>
    <w:rsid w:val="003D0F9C"/>
    <w:rsid w:val="003D1D9C"/>
    <w:rsid w:val="003D26C0"/>
    <w:rsid w:val="003D32C4"/>
    <w:rsid w:val="003D3E57"/>
    <w:rsid w:val="003D53FF"/>
    <w:rsid w:val="003D66D7"/>
    <w:rsid w:val="003E0665"/>
    <w:rsid w:val="003E0753"/>
    <w:rsid w:val="003E105C"/>
    <w:rsid w:val="003E4893"/>
    <w:rsid w:val="003F301C"/>
    <w:rsid w:val="003F4EED"/>
    <w:rsid w:val="003F6BBA"/>
    <w:rsid w:val="003F7C87"/>
    <w:rsid w:val="004020C7"/>
    <w:rsid w:val="00402AD7"/>
    <w:rsid w:val="0040335B"/>
    <w:rsid w:val="004045FD"/>
    <w:rsid w:val="00406040"/>
    <w:rsid w:val="004064FD"/>
    <w:rsid w:val="00407976"/>
    <w:rsid w:val="00410BC8"/>
    <w:rsid w:val="00412279"/>
    <w:rsid w:val="0041267C"/>
    <w:rsid w:val="00412C5D"/>
    <w:rsid w:val="004148D0"/>
    <w:rsid w:val="004150A2"/>
    <w:rsid w:val="0041686D"/>
    <w:rsid w:val="00417D53"/>
    <w:rsid w:val="0042044F"/>
    <w:rsid w:val="00423A52"/>
    <w:rsid w:val="0042417D"/>
    <w:rsid w:val="00424BAD"/>
    <w:rsid w:val="00425C0A"/>
    <w:rsid w:val="004278F8"/>
    <w:rsid w:val="00431756"/>
    <w:rsid w:val="00436368"/>
    <w:rsid w:val="00436912"/>
    <w:rsid w:val="004375C8"/>
    <w:rsid w:val="00437AF9"/>
    <w:rsid w:val="00442781"/>
    <w:rsid w:val="00444DFA"/>
    <w:rsid w:val="004454F6"/>
    <w:rsid w:val="00445C63"/>
    <w:rsid w:val="0044670F"/>
    <w:rsid w:val="004468CE"/>
    <w:rsid w:val="004478E0"/>
    <w:rsid w:val="00451EB7"/>
    <w:rsid w:val="004543ED"/>
    <w:rsid w:val="004547C9"/>
    <w:rsid w:val="00455CFB"/>
    <w:rsid w:val="00456327"/>
    <w:rsid w:val="00461ADA"/>
    <w:rsid w:val="004634D4"/>
    <w:rsid w:val="00463874"/>
    <w:rsid w:val="00464290"/>
    <w:rsid w:val="00467826"/>
    <w:rsid w:val="00475197"/>
    <w:rsid w:val="00475674"/>
    <w:rsid w:val="00475BD7"/>
    <w:rsid w:val="004772BA"/>
    <w:rsid w:val="004775BB"/>
    <w:rsid w:val="0048193B"/>
    <w:rsid w:val="00482201"/>
    <w:rsid w:val="00483B63"/>
    <w:rsid w:val="0048464D"/>
    <w:rsid w:val="004867D3"/>
    <w:rsid w:val="00487ADB"/>
    <w:rsid w:val="004933A1"/>
    <w:rsid w:val="00493BC1"/>
    <w:rsid w:val="00494568"/>
    <w:rsid w:val="004951CD"/>
    <w:rsid w:val="0049536E"/>
    <w:rsid w:val="00495854"/>
    <w:rsid w:val="00496E5B"/>
    <w:rsid w:val="004A5D49"/>
    <w:rsid w:val="004A6790"/>
    <w:rsid w:val="004A71AD"/>
    <w:rsid w:val="004B02F3"/>
    <w:rsid w:val="004B230A"/>
    <w:rsid w:val="004B2AF6"/>
    <w:rsid w:val="004B3305"/>
    <w:rsid w:val="004B5C7F"/>
    <w:rsid w:val="004B604B"/>
    <w:rsid w:val="004B658E"/>
    <w:rsid w:val="004C1611"/>
    <w:rsid w:val="004C2338"/>
    <w:rsid w:val="004C289E"/>
    <w:rsid w:val="004C5B67"/>
    <w:rsid w:val="004C6352"/>
    <w:rsid w:val="004D0AAF"/>
    <w:rsid w:val="004D1627"/>
    <w:rsid w:val="004D2311"/>
    <w:rsid w:val="004D4BD3"/>
    <w:rsid w:val="004E14F4"/>
    <w:rsid w:val="004E2B1F"/>
    <w:rsid w:val="004E454D"/>
    <w:rsid w:val="004E52A6"/>
    <w:rsid w:val="004E57C2"/>
    <w:rsid w:val="004E7E15"/>
    <w:rsid w:val="004F34DD"/>
    <w:rsid w:val="004F4AA5"/>
    <w:rsid w:val="004F6406"/>
    <w:rsid w:val="004F651E"/>
    <w:rsid w:val="00505D0B"/>
    <w:rsid w:val="005157F8"/>
    <w:rsid w:val="00516866"/>
    <w:rsid w:val="00516BEC"/>
    <w:rsid w:val="005173BA"/>
    <w:rsid w:val="00520329"/>
    <w:rsid w:val="005240DC"/>
    <w:rsid w:val="00524683"/>
    <w:rsid w:val="005253FD"/>
    <w:rsid w:val="005276F6"/>
    <w:rsid w:val="0053085B"/>
    <w:rsid w:val="005308AD"/>
    <w:rsid w:val="00530AD5"/>
    <w:rsid w:val="00530E5E"/>
    <w:rsid w:val="00531412"/>
    <w:rsid w:val="00532DD7"/>
    <w:rsid w:val="0053358C"/>
    <w:rsid w:val="005343EB"/>
    <w:rsid w:val="00537FBE"/>
    <w:rsid w:val="005408C9"/>
    <w:rsid w:val="00541372"/>
    <w:rsid w:val="005441A9"/>
    <w:rsid w:val="00544905"/>
    <w:rsid w:val="00547775"/>
    <w:rsid w:val="00551F97"/>
    <w:rsid w:val="0055240E"/>
    <w:rsid w:val="00552E88"/>
    <w:rsid w:val="005542CB"/>
    <w:rsid w:val="0055492C"/>
    <w:rsid w:val="00554C3B"/>
    <w:rsid w:val="005553D3"/>
    <w:rsid w:val="00555B13"/>
    <w:rsid w:val="005561A8"/>
    <w:rsid w:val="0055682C"/>
    <w:rsid w:val="00561345"/>
    <w:rsid w:val="00565468"/>
    <w:rsid w:val="00572E51"/>
    <w:rsid w:val="005752B2"/>
    <w:rsid w:val="00575397"/>
    <w:rsid w:val="0057729F"/>
    <w:rsid w:val="00577F93"/>
    <w:rsid w:val="00580052"/>
    <w:rsid w:val="00580083"/>
    <w:rsid w:val="005802B8"/>
    <w:rsid w:val="00580A64"/>
    <w:rsid w:val="005825F5"/>
    <w:rsid w:val="00585D9B"/>
    <w:rsid w:val="00586CF1"/>
    <w:rsid w:val="00587A82"/>
    <w:rsid w:val="005905ED"/>
    <w:rsid w:val="00590E15"/>
    <w:rsid w:val="00594545"/>
    <w:rsid w:val="00595CD1"/>
    <w:rsid w:val="0059688D"/>
    <w:rsid w:val="00597358"/>
    <w:rsid w:val="005977EB"/>
    <w:rsid w:val="0059783C"/>
    <w:rsid w:val="005A076A"/>
    <w:rsid w:val="005A0E40"/>
    <w:rsid w:val="005A10FC"/>
    <w:rsid w:val="005A1723"/>
    <w:rsid w:val="005A439A"/>
    <w:rsid w:val="005A4FA3"/>
    <w:rsid w:val="005A532C"/>
    <w:rsid w:val="005A7CA6"/>
    <w:rsid w:val="005B0B30"/>
    <w:rsid w:val="005B1111"/>
    <w:rsid w:val="005B73CA"/>
    <w:rsid w:val="005C5134"/>
    <w:rsid w:val="005C6B29"/>
    <w:rsid w:val="005C77EB"/>
    <w:rsid w:val="005D1722"/>
    <w:rsid w:val="005D2F3B"/>
    <w:rsid w:val="005D5499"/>
    <w:rsid w:val="005E0F15"/>
    <w:rsid w:val="005E1990"/>
    <w:rsid w:val="005E4605"/>
    <w:rsid w:val="005E4D88"/>
    <w:rsid w:val="005E646B"/>
    <w:rsid w:val="005E7153"/>
    <w:rsid w:val="005F0858"/>
    <w:rsid w:val="005F4AFF"/>
    <w:rsid w:val="005F4D54"/>
    <w:rsid w:val="005F5DA9"/>
    <w:rsid w:val="005F6706"/>
    <w:rsid w:val="005F7B39"/>
    <w:rsid w:val="00600D66"/>
    <w:rsid w:val="00601AB8"/>
    <w:rsid w:val="00603A93"/>
    <w:rsid w:val="00607083"/>
    <w:rsid w:val="006104BC"/>
    <w:rsid w:val="0061067E"/>
    <w:rsid w:val="0061307E"/>
    <w:rsid w:val="00613278"/>
    <w:rsid w:val="00615E8C"/>
    <w:rsid w:val="00617533"/>
    <w:rsid w:val="0062509B"/>
    <w:rsid w:val="00625E61"/>
    <w:rsid w:val="00626111"/>
    <w:rsid w:val="00630853"/>
    <w:rsid w:val="00630EAB"/>
    <w:rsid w:val="006319F6"/>
    <w:rsid w:val="00631E44"/>
    <w:rsid w:val="00632A66"/>
    <w:rsid w:val="006341EB"/>
    <w:rsid w:val="006376B1"/>
    <w:rsid w:val="0063771F"/>
    <w:rsid w:val="00642208"/>
    <w:rsid w:val="006422DD"/>
    <w:rsid w:val="00645B6B"/>
    <w:rsid w:val="00647181"/>
    <w:rsid w:val="006501BF"/>
    <w:rsid w:val="00651577"/>
    <w:rsid w:val="00652B80"/>
    <w:rsid w:val="00653A46"/>
    <w:rsid w:val="00655CB1"/>
    <w:rsid w:val="0065626F"/>
    <w:rsid w:val="0065631B"/>
    <w:rsid w:val="006567CB"/>
    <w:rsid w:val="00656839"/>
    <w:rsid w:val="00656FF3"/>
    <w:rsid w:val="00660A0B"/>
    <w:rsid w:val="00662939"/>
    <w:rsid w:val="00663B35"/>
    <w:rsid w:val="00663CAB"/>
    <w:rsid w:val="006642A7"/>
    <w:rsid w:val="006655C4"/>
    <w:rsid w:val="00666411"/>
    <w:rsid w:val="00667B88"/>
    <w:rsid w:val="00670326"/>
    <w:rsid w:val="006706B5"/>
    <w:rsid w:val="006712D8"/>
    <w:rsid w:val="00672AD6"/>
    <w:rsid w:val="00675C8C"/>
    <w:rsid w:val="00677AA4"/>
    <w:rsid w:val="00680F9B"/>
    <w:rsid w:val="006814B5"/>
    <w:rsid w:val="00681BE5"/>
    <w:rsid w:val="00682680"/>
    <w:rsid w:val="00682D49"/>
    <w:rsid w:val="00685413"/>
    <w:rsid w:val="00685521"/>
    <w:rsid w:val="006863B2"/>
    <w:rsid w:val="00686D43"/>
    <w:rsid w:val="00687F33"/>
    <w:rsid w:val="00690CA2"/>
    <w:rsid w:val="00691BE7"/>
    <w:rsid w:val="00692424"/>
    <w:rsid w:val="00692E1A"/>
    <w:rsid w:val="00696DEE"/>
    <w:rsid w:val="00696E7C"/>
    <w:rsid w:val="006A0565"/>
    <w:rsid w:val="006A68EE"/>
    <w:rsid w:val="006A7A32"/>
    <w:rsid w:val="006A7A45"/>
    <w:rsid w:val="006B18A8"/>
    <w:rsid w:val="006B26D5"/>
    <w:rsid w:val="006B277F"/>
    <w:rsid w:val="006B3284"/>
    <w:rsid w:val="006B3E9B"/>
    <w:rsid w:val="006B4C7C"/>
    <w:rsid w:val="006B70AB"/>
    <w:rsid w:val="006B71E6"/>
    <w:rsid w:val="006B7F24"/>
    <w:rsid w:val="006C030B"/>
    <w:rsid w:val="006C13E9"/>
    <w:rsid w:val="006C1ACE"/>
    <w:rsid w:val="006C27CC"/>
    <w:rsid w:val="006C3C0B"/>
    <w:rsid w:val="006C4E38"/>
    <w:rsid w:val="006C6B57"/>
    <w:rsid w:val="006D28B9"/>
    <w:rsid w:val="006D3516"/>
    <w:rsid w:val="006D6B55"/>
    <w:rsid w:val="006E03C8"/>
    <w:rsid w:val="006E1318"/>
    <w:rsid w:val="006E1975"/>
    <w:rsid w:val="006E428F"/>
    <w:rsid w:val="006E4333"/>
    <w:rsid w:val="006E56A3"/>
    <w:rsid w:val="006F71E9"/>
    <w:rsid w:val="006F78DB"/>
    <w:rsid w:val="006F7CA3"/>
    <w:rsid w:val="00701309"/>
    <w:rsid w:val="00702E31"/>
    <w:rsid w:val="00702E51"/>
    <w:rsid w:val="0070397E"/>
    <w:rsid w:val="00705511"/>
    <w:rsid w:val="00710A62"/>
    <w:rsid w:val="00712187"/>
    <w:rsid w:val="00712AE9"/>
    <w:rsid w:val="00713D0E"/>
    <w:rsid w:val="00715F7A"/>
    <w:rsid w:val="00716A97"/>
    <w:rsid w:val="0072062A"/>
    <w:rsid w:val="0072083D"/>
    <w:rsid w:val="0072214D"/>
    <w:rsid w:val="0072284C"/>
    <w:rsid w:val="00724040"/>
    <w:rsid w:val="00727CF7"/>
    <w:rsid w:val="00730990"/>
    <w:rsid w:val="00731C5C"/>
    <w:rsid w:val="007322FB"/>
    <w:rsid w:val="00732F63"/>
    <w:rsid w:val="007350A7"/>
    <w:rsid w:val="00736EE0"/>
    <w:rsid w:val="00737BA1"/>
    <w:rsid w:val="00740E67"/>
    <w:rsid w:val="00743075"/>
    <w:rsid w:val="007438C2"/>
    <w:rsid w:val="00743D25"/>
    <w:rsid w:val="00744808"/>
    <w:rsid w:val="00746368"/>
    <w:rsid w:val="00746454"/>
    <w:rsid w:val="00746AAD"/>
    <w:rsid w:val="0075018C"/>
    <w:rsid w:val="007504E5"/>
    <w:rsid w:val="00751938"/>
    <w:rsid w:val="00752A7A"/>
    <w:rsid w:val="0075335C"/>
    <w:rsid w:val="00753EEC"/>
    <w:rsid w:val="00754091"/>
    <w:rsid w:val="007549A2"/>
    <w:rsid w:val="00755CED"/>
    <w:rsid w:val="00760D63"/>
    <w:rsid w:val="00762EFC"/>
    <w:rsid w:val="007637B5"/>
    <w:rsid w:val="00763B30"/>
    <w:rsid w:val="0076686C"/>
    <w:rsid w:val="0076709D"/>
    <w:rsid w:val="00772921"/>
    <w:rsid w:val="0077340A"/>
    <w:rsid w:val="0077485E"/>
    <w:rsid w:val="00776B8C"/>
    <w:rsid w:val="00776E04"/>
    <w:rsid w:val="00777DD5"/>
    <w:rsid w:val="007816F8"/>
    <w:rsid w:val="00786142"/>
    <w:rsid w:val="00786EB6"/>
    <w:rsid w:val="007A1E15"/>
    <w:rsid w:val="007A1EBD"/>
    <w:rsid w:val="007A3864"/>
    <w:rsid w:val="007A3D7C"/>
    <w:rsid w:val="007A6A8B"/>
    <w:rsid w:val="007A71F8"/>
    <w:rsid w:val="007B0725"/>
    <w:rsid w:val="007B08D7"/>
    <w:rsid w:val="007B103F"/>
    <w:rsid w:val="007B153E"/>
    <w:rsid w:val="007B1F6B"/>
    <w:rsid w:val="007B234F"/>
    <w:rsid w:val="007B2510"/>
    <w:rsid w:val="007B3893"/>
    <w:rsid w:val="007B66B1"/>
    <w:rsid w:val="007C474C"/>
    <w:rsid w:val="007D05BA"/>
    <w:rsid w:val="007D191C"/>
    <w:rsid w:val="007D2E6A"/>
    <w:rsid w:val="007D4300"/>
    <w:rsid w:val="007D5253"/>
    <w:rsid w:val="007D5536"/>
    <w:rsid w:val="007D6309"/>
    <w:rsid w:val="007D6C04"/>
    <w:rsid w:val="007D772F"/>
    <w:rsid w:val="007E012C"/>
    <w:rsid w:val="007E0485"/>
    <w:rsid w:val="007E157C"/>
    <w:rsid w:val="007E15CC"/>
    <w:rsid w:val="007E1B35"/>
    <w:rsid w:val="007E2E25"/>
    <w:rsid w:val="007E424D"/>
    <w:rsid w:val="007E4D47"/>
    <w:rsid w:val="007E74C1"/>
    <w:rsid w:val="007F1B3A"/>
    <w:rsid w:val="007F53F8"/>
    <w:rsid w:val="007F5E10"/>
    <w:rsid w:val="0080225B"/>
    <w:rsid w:val="00807E10"/>
    <w:rsid w:val="00807F17"/>
    <w:rsid w:val="00810764"/>
    <w:rsid w:val="00810F5E"/>
    <w:rsid w:val="00812D10"/>
    <w:rsid w:val="008177EA"/>
    <w:rsid w:val="008178A0"/>
    <w:rsid w:val="008202D0"/>
    <w:rsid w:val="00820F09"/>
    <w:rsid w:val="00821915"/>
    <w:rsid w:val="0082191A"/>
    <w:rsid w:val="00825313"/>
    <w:rsid w:val="00825958"/>
    <w:rsid w:val="00830711"/>
    <w:rsid w:val="00830BB0"/>
    <w:rsid w:val="008310D4"/>
    <w:rsid w:val="0083167B"/>
    <w:rsid w:val="00832448"/>
    <w:rsid w:val="00834B7B"/>
    <w:rsid w:val="00836F6E"/>
    <w:rsid w:val="008442E0"/>
    <w:rsid w:val="00845596"/>
    <w:rsid w:val="00845D40"/>
    <w:rsid w:val="00850F17"/>
    <w:rsid w:val="00853FFA"/>
    <w:rsid w:val="0085596F"/>
    <w:rsid w:val="00860224"/>
    <w:rsid w:val="008611D7"/>
    <w:rsid w:val="0086470C"/>
    <w:rsid w:val="008657DA"/>
    <w:rsid w:val="00866650"/>
    <w:rsid w:val="00872E3C"/>
    <w:rsid w:val="0087361D"/>
    <w:rsid w:val="008747D7"/>
    <w:rsid w:val="00877387"/>
    <w:rsid w:val="008819B0"/>
    <w:rsid w:val="00881B7A"/>
    <w:rsid w:val="00884A17"/>
    <w:rsid w:val="0088772D"/>
    <w:rsid w:val="00891A5E"/>
    <w:rsid w:val="00894744"/>
    <w:rsid w:val="008968B3"/>
    <w:rsid w:val="008A31BB"/>
    <w:rsid w:val="008A6BB0"/>
    <w:rsid w:val="008A78BF"/>
    <w:rsid w:val="008B1084"/>
    <w:rsid w:val="008B2903"/>
    <w:rsid w:val="008B4913"/>
    <w:rsid w:val="008B4D38"/>
    <w:rsid w:val="008B4FC2"/>
    <w:rsid w:val="008B61ED"/>
    <w:rsid w:val="008B65EF"/>
    <w:rsid w:val="008B704E"/>
    <w:rsid w:val="008C0382"/>
    <w:rsid w:val="008C0885"/>
    <w:rsid w:val="008C0B04"/>
    <w:rsid w:val="008C447C"/>
    <w:rsid w:val="008C6389"/>
    <w:rsid w:val="008D076D"/>
    <w:rsid w:val="008D2382"/>
    <w:rsid w:val="008D28BD"/>
    <w:rsid w:val="008D418F"/>
    <w:rsid w:val="008D4307"/>
    <w:rsid w:val="008D5795"/>
    <w:rsid w:val="008D610B"/>
    <w:rsid w:val="008D7916"/>
    <w:rsid w:val="008E22FF"/>
    <w:rsid w:val="008E2B03"/>
    <w:rsid w:val="008E2EB1"/>
    <w:rsid w:val="008E434A"/>
    <w:rsid w:val="008E5E60"/>
    <w:rsid w:val="008F1585"/>
    <w:rsid w:val="008F1FDB"/>
    <w:rsid w:val="008F209F"/>
    <w:rsid w:val="008F3340"/>
    <w:rsid w:val="008F78DE"/>
    <w:rsid w:val="008F7F36"/>
    <w:rsid w:val="00900059"/>
    <w:rsid w:val="00900DDE"/>
    <w:rsid w:val="00900FB7"/>
    <w:rsid w:val="00902970"/>
    <w:rsid w:val="00903719"/>
    <w:rsid w:val="009058A4"/>
    <w:rsid w:val="009063FC"/>
    <w:rsid w:val="00910490"/>
    <w:rsid w:val="0091185D"/>
    <w:rsid w:val="009130E0"/>
    <w:rsid w:val="0091496A"/>
    <w:rsid w:val="00917998"/>
    <w:rsid w:val="00917C5D"/>
    <w:rsid w:val="00917EC0"/>
    <w:rsid w:val="0092120E"/>
    <w:rsid w:val="009231BE"/>
    <w:rsid w:val="00923963"/>
    <w:rsid w:val="00926020"/>
    <w:rsid w:val="00926790"/>
    <w:rsid w:val="00926D3E"/>
    <w:rsid w:val="009276E0"/>
    <w:rsid w:val="009321AA"/>
    <w:rsid w:val="0093347F"/>
    <w:rsid w:val="0093679F"/>
    <w:rsid w:val="00936F34"/>
    <w:rsid w:val="00937F30"/>
    <w:rsid w:val="009407AA"/>
    <w:rsid w:val="00944E0C"/>
    <w:rsid w:val="00945089"/>
    <w:rsid w:val="009526E1"/>
    <w:rsid w:val="00956276"/>
    <w:rsid w:val="009578F9"/>
    <w:rsid w:val="0096542B"/>
    <w:rsid w:val="00967EED"/>
    <w:rsid w:val="00970B20"/>
    <w:rsid w:val="00976D05"/>
    <w:rsid w:val="00977F82"/>
    <w:rsid w:val="009802CA"/>
    <w:rsid w:val="00981719"/>
    <w:rsid w:val="00984F90"/>
    <w:rsid w:val="0098615E"/>
    <w:rsid w:val="00987E64"/>
    <w:rsid w:val="009925F3"/>
    <w:rsid w:val="009929AA"/>
    <w:rsid w:val="009931B7"/>
    <w:rsid w:val="00993719"/>
    <w:rsid w:val="009947CA"/>
    <w:rsid w:val="00994D94"/>
    <w:rsid w:val="00995A66"/>
    <w:rsid w:val="00996B6A"/>
    <w:rsid w:val="00996D78"/>
    <w:rsid w:val="009977CB"/>
    <w:rsid w:val="009A1179"/>
    <w:rsid w:val="009A1224"/>
    <w:rsid w:val="009A1527"/>
    <w:rsid w:val="009A28DF"/>
    <w:rsid w:val="009A4CA7"/>
    <w:rsid w:val="009A543D"/>
    <w:rsid w:val="009A572E"/>
    <w:rsid w:val="009A6A10"/>
    <w:rsid w:val="009A6BB0"/>
    <w:rsid w:val="009B211F"/>
    <w:rsid w:val="009B245E"/>
    <w:rsid w:val="009B264E"/>
    <w:rsid w:val="009B3EF4"/>
    <w:rsid w:val="009C13A8"/>
    <w:rsid w:val="009C6596"/>
    <w:rsid w:val="009C7C0D"/>
    <w:rsid w:val="009D3151"/>
    <w:rsid w:val="009D38E8"/>
    <w:rsid w:val="009D4CCC"/>
    <w:rsid w:val="009D5DA0"/>
    <w:rsid w:val="009E0263"/>
    <w:rsid w:val="009E0A5E"/>
    <w:rsid w:val="009E20EA"/>
    <w:rsid w:val="009E2229"/>
    <w:rsid w:val="009E2675"/>
    <w:rsid w:val="009E4557"/>
    <w:rsid w:val="009E460B"/>
    <w:rsid w:val="009E503F"/>
    <w:rsid w:val="009E6965"/>
    <w:rsid w:val="009E7C7E"/>
    <w:rsid w:val="009F2992"/>
    <w:rsid w:val="009F3880"/>
    <w:rsid w:val="009F5513"/>
    <w:rsid w:val="009F634A"/>
    <w:rsid w:val="009F70D2"/>
    <w:rsid w:val="009F7528"/>
    <w:rsid w:val="00A00037"/>
    <w:rsid w:val="00A0452A"/>
    <w:rsid w:val="00A05A6C"/>
    <w:rsid w:val="00A06770"/>
    <w:rsid w:val="00A11909"/>
    <w:rsid w:val="00A141AD"/>
    <w:rsid w:val="00A16CF1"/>
    <w:rsid w:val="00A17041"/>
    <w:rsid w:val="00A22445"/>
    <w:rsid w:val="00A23570"/>
    <w:rsid w:val="00A2465A"/>
    <w:rsid w:val="00A25BB1"/>
    <w:rsid w:val="00A25F70"/>
    <w:rsid w:val="00A25FD6"/>
    <w:rsid w:val="00A272E5"/>
    <w:rsid w:val="00A277CD"/>
    <w:rsid w:val="00A27CA1"/>
    <w:rsid w:val="00A312C9"/>
    <w:rsid w:val="00A3231A"/>
    <w:rsid w:val="00A323EB"/>
    <w:rsid w:val="00A3254F"/>
    <w:rsid w:val="00A32FF4"/>
    <w:rsid w:val="00A33159"/>
    <w:rsid w:val="00A35390"/>
    <w:rsid w:val="00A35B71"/>
    <w:rsid w:val="00A42001"/>
    <w:rsid w:val="00A4301B"/>
    <w:rsid w:val="00A442DD"/>
    <w:rsid w:val="00A448F4"/>
    <w:rsid w:val="00A45F30"/>
    <w:rsid w:val="00A46283"/>
    <w:rsid w:val="00A47A9D"/>
    <w:rsid w:val="00A51831"/>
    <w:rsid w:val="00A522E3"/>
    <w:rsid w:val="00A52B0E"/>
    <w:rsid w:val="00A52ED9"/>
    <w:rsid w:val="00A54022"/>
    <w:rsid w:val="00A55B20"/>
    <w:rsid w:val="00A56D04"/>
    <w:rsid w:val="00A56E66"/>
    <w:rsid w:val="00A6081F"/>
    <w:rsid w:val="00A62F86"/>
    <w:rsid w:val="00A62FD9"/>
    <w:rsid w:val="00A65D2A"/>
    <w:rsid w:val="00A703DB"/>
    <w:rsid w:val="00A726A2"/>
    <w:rsid w:val="00A74C06"/>
    <w:rsid w:val="00A801AC"/>
    <w:rsid w:val="00A803A7"/>
    <w:rsid w:val="00A806C0"/>
    <w:rsid w:val="00A817EA"/>
    <w:rsid w:val="00A87694"/>
    <w:rsid w:val="00A91D86"/>
    <w:rsid w:val="00A93567"/>
    <w:rsid w:val="00A941CC"/>
    <w:rsid w:val="00A94994"/>
    <w:rsid w:val="00A95A75"/>
    <w:rsid w:val="00A96E0F"/>
    <w:rsid w:val="00AA2061"/>
    <w:rsid w:val="00AA2276"/>
    <w:rsid w:val="00AA2E64"/>
    <w:rsid w:val="00AA4171"/>
    <w:rsid w:val="00AA4FB6"/>
    <w:rsid w:val="00AB054C"/>
    <w:rsid w:val="00AB18FB"/>
    <w:rsid w:val="00AB331E"/>
    <w:rsid w:val="00AB394D"/>
    <w:rsid w:val="00AB4181"/>
    <w:rsid w:val="00AB42B9"/>
    <w:rsid w:val="00AB666E"/>
    <w:rsid w:val="00AB6B4F"/>
    <w:rsid w:val="00AB7244"/>
    <w:rsid w:val="00AC1C17"/>
    <w:rsid w:val="00AC4D19"/>
    <w:rsid w:val="00AC6725"/>
    <w:rsid w:val="00AD09C3"/>
    <w:rsid w:val="00AD1CFC"/>
    <w:rsid w:val="00AD75F2"/>
    <w:rsid w:val="00AD789B"/>
    <w:rsid w:val="00AE05F9"/>
    <w:rsid w:val="00AE3C12"/>
    <w:rsid w:val="00AE4D40"/>
    <w:rsid w:val="00AF3036"/>
    <w:rsid w:val="00AF39D5"/>
    <w:rsid w:val="00AF46E7"/>
    <w:rsid w:val="00AF4B85"/>
    <w:rsid w:val="00AF577F"/>
    <w:rsid w:val="00AF5E96"/>
    <w:rsid w:val="00B00DE2"/>
    <w:rsid w:val="00B02312"/>
    <w:rsid w:val="00B07BDE"/>
    <w:rsid w:val="00B11F42"/>
    <w:rsid w:val="00B129DF"/>
    <w:rsid w:val="00B16B11"/>
    <w:rsid w:val="00B201D4"/>
    <w:rsid w:val="00B22BF7"/>
    <w:rsid w:val="00B24BD7"/>
    <w:rsid w:val="00B264D6"/>
    <w:rsid w:val="00B3077A"/>
    <w:rsid w:val="00B309A5"/>
    <w:rsid w:val="00B30FE7"/>
    <w:rsid w:val="00B3237A"/>
    <w:rsid w:val="00B336BD"/>
    <w:rsid w:val="00B340E0"/>
    <w:rsid w:val="00B35378"/>
    <w:rsid w:val="00B356F5"/>
    <w:rsid w:val="00B364E1"/>
    <w:rsid w:val="00B372F8"/>
    <w:rsid w:val="00B40770"/>
    <w:rsid w:val="00B46EB2"/>
    <w:rsid w:val="00B510DC"/>
    <w:rsid w:val="00B53F9D"/>
    <w:rsid w:val="00B541F6"/>
    <w:rsid w:val="00B56D15"/>
    <w:rsid w:val="00B60B8F"/>
    <w:rsid w:val="00B62E45"/>
    <w:rsid w:val="00B62EB0"/>
    <w:rsid w:val="00B63742"/>
    <w:rsid w:val="00B63C63"/>
    <w:rsid w:val="00B64880"/>
    <w:rsid w:val="00B66B91"/>
    <w:rsid w:val="00B66FBA"/>
    <w:rsid w:val="00B67A96"/>
    <w:rsid w:val="00B710CE"/>
    <w:rsid w:val="00B71986"/>
    <w:rsid w:val="00B74194"/>
    <w:rsid w:val="00B75153"/>
    <w:rsid w:val="00B76379"/>
    <w:rsid w:val="00B763F5"/>
    <w:rsid w:val="00B7680D"/>
    <w:rsid w:val="00B778EC"/>
    <w:rsid w:val="00B804CC"/>
    <w:rsid w:val="00B80F12"/>
    <w:rsid w:val="00B81D6E"/>
    <w:rsid w:val="00B83292"/>
    <w:rsid w:val="00B868AE"/>
    <w:rsid w:val="00B86C55"/>
    <w:rsid w:val="00B917C5"/>
    <w:rsid w:val="00B9181D"/>
    <w:rsid w:val="00B94B61"/>
    <w:rsid w:val="00B94D62"/>
    <w:rsid w:val="00B974EB"/>
    <w:rsid w:val="00B9753B"/>
    <w:rsid w:val="00BA1833"/>
    <w:rsid w:val="00BA1B14"/>
    <w:rsid w:val="00BA1CA6"/>
    <w:rsid w:val="00BA310B"/>
    <w:rsid w:val="00BA3911"/>
    <w:rsid w:val="00BA731A"/>
    <w:rsid w:val="00BB10C7"/>
    <w:rsid w:val="00BB1DD4"/>
    <w:rsid w:val="00BB5515"/>
    <w:rsid w:val="00BB581C"/>
    <w:rsid w:val="00BC198D"/>
    <w:rsid w:val="00BC1AB2"/>
    <w:rsid w:val="00BC249C"/>
    <w:rsid w:val="00BC2ED9"/>
    <w:rsid w:val="00BC359E"/>
    <w:rsid w:val="00BC7B8A"/>
    <w:rsid w:val="00BD0BC6"/>
    <w:rsid w:val="00BD10C5"/>
    <w:rsid w:val="00BD14A6"/>
    <w:rsid w:val="00BD1896"/>
    <w:rsid w:val="00BD2AB6"/>
    <w:rsid w:val="00BD2BEC"/>
    <w:rsid w:val="00BD2E1B"/>
    <w:rsid w:val="00BD4D39"/>
    <w:rsid w:val="00BD5621"/>
    <w:rsid w:val="00BE0A03"/>
    <w:rsid w:val="00BE3590"/>
    <w:rsid w:val="00BE583C"/>
    <w:rsid w:val="00BE6D00"/>
    <w:rsid w:val="00BF0E6A"/>
    <w:rsid w:val="00BF27CD"/>
    <w:rsid w:val="00BF35F0"/>
    <w:rsid w:val="00BF3773"/>
    <w:rsid w:val="00BF3BCD"/>
    <w:rsid w:val="00BF4704"/>
    <w:rsid w:val="00BF4979"/>
    <w:rsid w:val="00BF4B9D"/>
    <w:rsid w:val="00BF4C3B"/>
    <w:rsid w:val="00BF635B"/>
    <w:rsid w:val="00BF788C"/>
    <w:rsid w:val="00C00737"/>
    <w:rsid w:val="00C069F9"/>
    <w:rsid w:val="00C06FDD"/>
    <w:rsid w:val="00C12511"/>
    <w:rsid w:val="00C12F6D"/>
    <w:rsid w:val="00C15764"/>
    <w:rsid w:val="00C23C6D"/>
    <w:rsid w:val="00C24108"/>
    <w:rsid w:val="00C247EE"/>
    <w:rsid w:val="00C2789D"/>
    <w:rsid w:val="00C27F69"/>
    <w:rsid w:val="00C30E06"/>
    <w:rsid w:val="00C323A7"/>
    <w:rsid w:val="00C33292"/>
    <w:rsid w:val="00C341CE"/>
    <w:rsid w:val="00C36F47"/>
    <w:rsid w:val="00C42A16"/>
    <w:rsid w:val="00C43B4F"/>
    <w:rsid w:val="00C43D7D"/>
    <w:rsid w:val="00C45ADC"/>
    <w:rsid w:val="00C5022C"/>
    <w:rsid w:val="00C505A0"/>
    <w:rsid w:val="00C50EB5"/>
    <w:rsid w:val="00C51EBB"/>
    <w:rsid w:val="00C522AC"/>
    <w:rsid w:val="00C53B91"/>
    <w:rsid w:val="00C604D5"/>
    <w:rsid w:val="00C6163F"/>
    <w:rsid w:val="00C62035"/>
    <w:rsid w:val="00C632C0"/>
    <w:rsid w:val="00C6445F"/>
    <w:rsid w:val="00C656B4"/>
    <w:rsid w:val="00C66D74"/>
    <w:rsid w:val="00C7238A"/>
    <w:rsid w:val="00C72901"/>
    <w:rsid w:val="00C72B7D"/>
    <w:rsid w:val="00C7399D"/>
    <w:rsid w:val="00C77367"/>
    <w:rsid w:val="00C775AA"/>
    <w:rsid w:val="00C8039F"/>
    <w:rsid w:val="00C839CA"/>
    <w:rsid w:val="00C84133"/>
    <w:rsid w:val="00C8419A"/>
    <w:rsid w:val="00C845BC"/>
    <w:rsid w:val="00C85E97"/>
    <w:rsid w:val="00C85E9B"/>
    <w:rsid w:val="00C8722B"/>
    <w:rsid w:val="00C879F5"/>
    <w:rsid w:val="00C90EB9"/>
    <w:rsid w:val="00C9546C"/>
    <w:rsid w:val="00CA2616"/>
    <w:rsid w:val="00CA572C"/>
    <w:rsid w:val="00CA6E54"/>
    <w:rsid w:val="00CA7225"/>
    <w:rsid w:val="00CA77A9"/>
    <w:rsid w:val="00CB549B"/>
    <w:rsid w:val="00CB6CA9"/>
    <w:rsid w:val="00CB791A"/>
    <w:rsid w:val="00CC1151"/>
    <w:rsid w:val="00CC14A3"/>
    <w:rsid w:val="00CC32FA"/>
    <w:rsid w:val="00CC515C"/>
    <w:rsid w:val="00CC771E"/>
    <w:rsid w:val="00CD1EF2"/>
    <w:rsid w:val="00CD32C6"/>
    <w:rsid w:val="00CD6493"/>
    <w:rsid w:val="00CE322E"/>
    <w:rsid w:val="00CE33AD"/>
    <w:rsid w:val="00CE4A42"/>
    <w:rsid w:val="00CE610E"/>
    <w:rsid w:val="00CE6A3B"/>
    <w:rsid w:val="00CE70E0"/>
    <w:rsid w:val="00CE7987"/>
    <w:rsid w:val="00CF1F75"/>
    <w:rsid w:val="00CF2CDD"/>
    <w:rsid w:val="00CF3110"/>
    <w:rsid w:val="00CF37FE"/>
    <w:rsid w:val="00CF5BA7"/>
    <w:rsid w:val="00CF6EFC"/>
    <w:rsid w:val="00D0314D"/>
    <w:rsid w:val="00D05688"/>
    <w:rsid w:val="00D05EB6"/>
    <w:rsid w:val="00D06577"/>
    <w:rsid w:val="00D075EF"/>
    <w:rsid w:val="00D107AA"/>
    <w:rsid w:val="00D13576"/>
    <w:rsid w:val="00D13FE5"/>
    <w:rsid w:val="00D1426D"/>
    <w:rsid w:val="00D1447B"/>
    <w:rsid w:val="00D14AAF"/>
    <w:rsid w:val="00D17D9D"/>
    <w:rsid w:val="00D2063E"/>
    <w:rsid w:val="00D209B0"/>
    <w:rsid w:val="00D22723"/>
    <w:rsid w:val="00D25563"/>
    <w:rsid w:val="00D32EDF"/>
    <w:rsid w:val="00D350FB"/>
    <w:rsid w:val="00D379D3"/>
    <w:rsid w:val="00D4201C"/>
    <w:rsid w:val="00D43314"/>
    <w:rsid w:val="00D439ED"/>
    <w:rsid w:val="00D43B83"/>
    <w:rsid w:val="00D44DED"/>
    <w:rsid w:val="00D45EA3"/>
    <w:rsid w:val="00D46052"/>
    <w:rsid w:val="00D51BEE"/>
    <w:rsid w:val="00D532AF"/>
    <w:rsid w:val="00D638C1"/>
    <w:rsid w:val="00D709D7"/>
    <w:rsid w:val="00D74AB9"/>
    <w:rsid w:val="00D75475"/>
    <w:rsid w:val="00D7791A"/>
    <w:rsid w:val="00D80B6C"/>
    <w:rsid w:val="00D826B0"/>
    <w:rsid w:val="00D85D94"/>
    <w:rsid w:val="00D86E33"/>
    <w:rsid w:val="00D923BB"/>
    <w:rsid w:val="00D940FD"/>
    <w:rsid w:val="00D947B3"/>
    <w:rsid w:val="00D954C5"/>
    <w:rsid w:val="00D96963"/>
    <w:rsid w:val="00D96A86"/>
    <w:rsid w:val="00DA4158"/>
    <w:rsid w:val="00DA419A"/>
    <w:rsid w:val="00DA4CA8"/>
    <w:rsid w:val="00DA568B"/>
    <w:rsid w:val="00DA705C"/>
    <w:rsid w:val="00DB042A"/>
    <w:rsid w:val="00DB2F58"/>
    <w:rsid w:val="00DB3D42"/>
    <w:rsid w:val="00DB4F71"/>
    <w:rsid w:val="00DB5152"/>
    <w:rsid w:val="00DB58AA"/>
    <w:rsid w:val="00DB7C97"/>
    <w:rsid w:val="00DC17B4"/>
    <w:rsid w:val="00DC1942"/>
    <w:rsid w:val="00DC1DF6"/>
    <w:rsid w:val="00DC1F39"/>
    <w:rsid w:val="00DC26DD"/>
    <w:rsid w:val="00DC2A34"/>
    <w:rsid w:val="00DC4C09"/>
    <w:rsid w:val="00DC6612"/>
    <w:rsid w:val="00DC664D"/>
    <w:rsid w:val="00DC70B1"/>
    <w:rsid w:val="00DC7EF7"/>
    <w:rsid w:val="00DD0A57"/>
    <w:rsid w:val="00DD106B"/>
    <w:rsid w:val="00DD2723"/>
    <w:rsid w:val="00DD38BA"/>
    <w:rsid w:val="00DD4DF8"/>
    <w:rsid w:val="00DE0CC1"/>
    <w:rsid w:val="00DE40D9"/>
    <w:rsid w:val="00DE7A9E"/>
    <w:rsid w:val="00DF75D2"/>
    <w:rsid w:val="00DF7A25"/>
    <w:rsid w:val="00E00033"/>
    <w:rsid w:val="00E02233"/>
    <w:rsid w:val="00E0478E"/>
    <w:rsid w:val="00E059F4"/>
    <w:rsid w:val="00E112A7"/>
    <w:rsid w:val="00E13F7D"/>
    <w:rsid w:val="00E1405D"/>
    <w:rsid w:val="00E149F9"/>
    <w:rsid w:val="00E173D2"/>
    <w:rsid w:val="00E210AF"/>
    <w:rsid w:val="00E21BF8"/>
    <w:rsid w:val="00E25D0C"/>
    <w:rsid w:val="00E305B5"/>
    <w:rsid w:val="00E30A86"/>
    <w:rsid w:val="00E313E3"/>
    <w:rsid w:val="00E3345C"/>
    <w:rsid w:val="00E33958"/>
    <w:rsid w:val="00E33DA9"/>
    <w:rsid w:val="00E345A4"/>
    <w:rsid w:val="00E35A78"/>
    <w:rsid w:val="00E35F60"/>
    <w:rsid w:val="00E360F5"/>
    <w:rsid w:val="00E36CBB"/>
    <w:rsid w:val="00E37B79"/>
    <w:rsid w:val="00E44303"/>
    <w:rsid w:val="00E44803"/>
    <w:rsid w:val="00E454D7"/>
    <w:rsid w:val="00E4620A"/>
    <w:rsid w:val="00E472F5"/>
    <w:rsid w:val="00E51FE8"/>
    <w:rsid w:val="00E532EC"/>
    <w:rsid w:val="00E55F04"/>
    <w:rsid w:val="00E55FB4"/>
    <w:rsid w:val="00E56BC1"/>
    <w:rsid w:val="00E574D5"/>
    <w:rsid w:val="00E610D0"/>
    <w:rsid w:val="00E62393"/>
    <w:rsid w:val="00E62F2C"/>
    <w:rsid w:val="00E63D1D"/>
    <w:rsid w:val="00E66209"/>
    <w:rsid w:val="00E6735C"/>
    <w:rsid w:val="00E709B2"/>
    <w:rsid w:val="00E71E31"/>
    <w:rsid w:val="00E72A0B"/>
    <w:rsid w:val="00E76637"/>
    <w:rsid w:val="00E77378"/>
    <w:rsid w:val="00E80320"/>
    <w:rsid w:val="00E80C85"/>
    <w:rsid w:val="00E85D7B"/>
    <w:rsid w:val="00E874BC"/>
    <w:rsid w:val="00E900C6"/>
    <w:rsid w:val="00E90710"/>
    <w:rsid w:val="00E90818"/>
    <w:rsid w:val="00E90F75"/>
    <w:rsid w:val="00E9192F"/>
    <w:rsid w:val="00E9428D"/>
    <w:rsid w:val="00E96999"/>
    <w:rsid w:val="00EA0A1A"/>
    <w:rsid w:val="00EA14CD"/>
    <w:rsid w:val="00EA18F6"/>
    <w:rsid w:val="00EA190B"/>
    <w:rsid w:val="00EA40B3"/>
    <w:rsid w:val="00EA6591"/>
    <w:rsid w:val="00EB54C4"/>
    <w:rsid w:val="00EB7210"/>
    <w:rsid w:val="00EB7ACB"/>
    <w:rsid w:val="00EC04C1"/>
    <w:rsid w:val="00EC0CEE"/>
    <w:rsid w:val="00EC1A57"/>
    <w:rsid w:val="00EC3500"/>
    <w:rsid w:val="00EC7E4D"/>
    <w:rsid w:val="00ED1087"/>
    <w:rsid w:val="00ED1C5F"/>
    <w:rsid w:val="00ED4C7D"/>
    <w:rsid w:val="00ED4DB6"/>
    <w:rsid w:val="00ED5395"/>
    <w:rsid w:val="00EE19B3"/>
    <w:rsid w:val="00EE1B3F"/>
    <w:rsid w:val="00EE4AFA"/>
    <w:rsid w:val="00EE5C4B"/>
    <w:rsid w:val="00EF20BA"/>
    <w:rsid w:val="00EF24BD"/>
    <w:rsid w:val="00EF252E"/>
    <w:rsid w:val="00EF36A6"/>
    <w:rsid w:val="00EF77F1"/>
    <w:rsid w:val="00EF7B90"/>
    <w:rsid w:val="00EF7F1A"/>
    <w:rsid w:val="00F00433"/>
    <w:rsid w:val="00F01116"/>
    <w:rsid w:val="00F0246A"/>
    <w:rsid w:val="00F0260C"/>
    <w:rsid w:val="00F026FB"/>
    <w:rsid w:val="00F034AE"/>
    <w:rsid w:val="00F048EA"/>
    <w:rsid w:val="00F0622B"/>
    <w:rsid w:val="00F0695C"/>
    <w:rsid w:val="00F10C37"/>
    <w:rsid w:val="00F13285"/>
    <w:rsid w:val="00F151DA"/>
    <w:rsid w:val="00F200C2"/>
    <w:rsid w:val="00F20DE6"/>
    <w:rsid w:val="00F26B81"/>
    <w:rsid w:val="00F307B7"/>
    <w:rsid w:val="00F327EA"/>
    <w:rsid w:val="00F32E42"/>
    <w:rsid w:val="00F354A9"/>
    <w:rsid w:val="00F367B3"/>
    <w:rsid w:val="00F36923"/>
    <w:rsid w:val="00F40D50"/>
    <w:rsid w:val="00F43218"/>
    <w:rsid w:val="00F433FD"/>
    <w:rsid w:val="00F454F8"/>
    <w:rsid w:val="00F4633C"/>
    <w:rsid w:val="00F51376"/>
    <w:rsid w:val="00F52B86"/>
    <w:rsid w:val="00F54264"/>
    <w:rsid w:val="00F571A3"/>
    <w:rsid w:val="00F577F9"/>
    <w:rsid w:val="00F603F0"/>
    <w:rsid w:val="00F614AE"/>
    <w:rsid w:val="00F61D0F"/>
    <w:rsid w:val="00F6250C"/>
    <w:rsid w:val="00F64557"/>
    <w:rsid w:val="00F65623"/>
    <w:rsid w:val="00F702FD"/>
    <w:rsid w:val="00F71DD9"/>
    <w:rsid w:val="00F75A62"/>
    <w:rsid w:val="00F76791"/>
    <w:rsid w:val="00F77F9E"/>
    <w:rsid w:val="00F82534"/>
    <w:rsid w:val="00F8776C"/>
    <w:rsid w:val="00F90521"/>
    <w:rsid w:val="00F9085C"/>
    <w:rsid w:val="00F91B02"/>
    <w:rsid w:val="00F922FD"/>
    <w:rsid w:val="00F923C3"/>
    <w:rsid w:val="00F9682E"/>
    <w:rsid w:val="00F97ACA"/>
    <w:rsid w:val="00FA0A3C"/>
    <w:rsid w:val="00FA29B2"/>
    <w:rsid w:val="00FA5AD9"/>
    <w:rsid w:val="00FA6F70"/>
    <w:rsid w:val="00FB0575"/>
    <w:rsid w:val="00FB22EA"/>
    <w:rsid w:val="00FB3B4D"/>
    <w:rsid w:val="00FB5D97"/>
    <w:rsid w:val="00FB7258"/>
    <w:rsid w:val="00FB73E7"/>
    <w:rsid w:val="00FC157A"/>
    <w:rsid w:val="00FC3086"/>
    <w:rsid w:val="00FC4DCF"/>
    <w:rsid w:val="00FC571E"/>
    <w:rsid w:val="00FC5B7F"/>
    <w:rsid w:val="00FC71E2"/>
    <w:rsid w:val="00FC7943"/>
    <w:rsid w:val="00FD00A2"/>
    <w:rsid w:val="00FD2F78"/>
    <w:rsid w:val="00FD3155"/>
    <w:rsid w:val="00FD438A"/>
    <w:rsid w:val="00FD5398"/>
    <w:rsid w:val="00FD7638"/>
    <w:rsid w:val="00FE1287"/>
    <w:rsid w:val="00FE1D58"/>
    <w:rsid w:val="00FE2047"/>
    <w:rsid w:val="00FE31F0"/>
    <w:rsid w:val="00FF08CD"/>
    <w:rsid w:val="00FF0EAB"/>
    <w:rsid w:val="00FF6879"/>
    <w:rsid w:val="00FF7425"/>
    <w:rsid w:val="0337AEE3"/>
    <w:rsid w:val="03D1E99D"/>
    <w:rsid w:val="05BBF3CA"/>
    <w:rsid w:val="05E3A0CB"/>
    <w:rsid w:val="07FB5893"/>
    <w:rsid w:val="08A9DCEC"/>
    <w:rsid w:val="08FF82AA"/>
    <w:rsid w:val="0A1B2F11"/>
    <w:rsid w:val="0A478607"/>
    <w:rsid w:val="0EF847BD"/>
    <w:rsid w:val="1206729B"/>
    <w:rsid w:val="1358ECFA"/>
    <w:rsid w:val="14BD641E"/>
    <w:rsid w:val="150BEB0C"/>
    <w:rsid w:val="15184F9D"/>
    <w:rsid w:val="15D536B6"/>
    <w:rsid w:val="1649C8CD"/>
    <w:rsid w:val="1712EE10"/>
    <w:rsid w:val="186BA0BC"/>
    <w:rsid w:val="18728DE7"/>
    <w:rsid w:val="1B71AFF0"/>
    <w:rsid w:val="264AD283"/>
    <w:rsid w:val="2A056BA6"/>
    <w:rsid w:val="2C03549C"/>
    <w:rsid w:val="2C383192"/>
    <w:rsid w:val="2D0E8A79"/>
    <w:rsid w:val="330C4A78"/>
    <w:rsid w:val="33722880"/>
    <w:rsid w:val="350BE172"/>
    <w:rsid w:val="35BA0DD8"/>
    <w:rsid w:val="368B2507"/>
    <w:rsid w:val="3946F685"/>
    <w:rsid w:val="39F8A7DF"/>
    <w:rsid w:val="3A72A992"/>
    <w:rsid w:val="3D981E1E"/>
    <w:rsid w:val="418B4A05"/>
    <w:rsid w:val="42EBDE4D"/>
    <w:rsid w:val="43F8EDFD"/>
    <w:rsid w:val="46655C65"/>
    <w:rsid w:val="47911D65"/>
    <w:rsid w:val="47F38FE6"/>
    <w:rsid w:val="4A15EC48"/>
    <w:rsid w:val="4B871C0C"/>
    <w:rsid w:val="4C729C82"/>
    <w:rsid w:val="4E254F5D"/>
    <w:rsid w:val="4E2EA32C"/>
    <w:rsid w:val="4F7B3265"/>
    <w:rsid w:val="52AA4229"/>
    <w:rsid w:val="5FAAD1B6"/>
    <w:rsid w:val="6149DEF9"/>
    <w:rsid w:val="6369C59C"/>
    <w:rsid w:val="63C23343"/>
    <w:rsid w:val="65918408"/>
    <w:rsid w:val="663F6D5D"/>
    <w:rsid w:val="687F9D07"/>
    <w:rsid w:val="68B23AC4"/>
    <w:rsid w:val="6A3B69B8"/>
    <w:rsid w:val="6B5F0224"/>
    <w:rsid w:val="6C1A0B4B"/>
    <w:rsid w:val="741C923F"/>
    <w:rsid w:val="785A7BF0"/>
    <w:rsid w:val="795A6580"/>
    <w:rsid w:val="79707633"/>
    <w:rsid w:val="7F6B82EE"/>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63A31FF"/>
  <w15:docId w15:val="{A5A3A877-4E6E-4D52-9C0D-97FEB6C48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3F9D"/>
    <w:pPr>
      <w:spacing w:after="0" w:line="312" w:lineRule="auto"/>
      <w:jc w:val="both"/>
    </w:pPr>
    <w:rPr>
      <w:rFonts w:ascii="Arial" w:hAnsi="Arial" w:eastAsiaTheme="minorEastAsia"/>
      <w:sz w:val="20"/>
      <w:szCs w:val="20"/>
    </w:rPr>
  </w:style>
  <w:style w:type="paragraph" w:styleId="Heading1">
    <w:name w:val="heading 1"/>
    <w:basedOn w:val="Normal"/>
    <w:next w:val="Normal"/>
    <w:link w:val="Heading1Char"/>
    <w:qFormat/>
    <w:rsid w:val="00544905"/>
    <w:pPr>
      <w:keepNext/>
      <w:numPr>
        <w:numId w:val="48"/>
      </w:numPr>
      <w:spacing w:before="400" w:after="240" w:line="240" w:lineRule="auto"/>
      <w:outlineLvl w:val="0"/>
    </w:pPr>
    <w:rPr>
      <w:rFonts w:cs="Arial" w:eastAsiaTheme="minorHAnsi"/>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44905"/>
    <w:rPr>
      <w:rFonts w:ascii="Arial" w:hAnsi="Arial" w:cs="Arial"/>
      <w:caps/>
      <w:color w:val="7F7F7F" w:themeColor="text1" w:themeTint="80"/>
      <w:sz w:val="28"/>
      <w:lang w:val="en-GB" w:eastAsia="nl-NL"/>
    </w:rPr>
  </w:style>
  <w:style w:type="character" w:styleId="Heading2Char" w:customStyle="1">
    <w:name w:val="Heading 2 Char"/>
    <w:basedOn w:val="DefaultParagraphFont"/>
    <w:link w:val="Heading2"/>
    <w:rsid w:val="00544905"/>
    <w:rPr>
      <w:rFonts w:ascii="Arial" w:hAnsi="Arial" w:cs="Arial"/>
      <w:color w:val="7F7F7F" w:themeColor="text1" w:themeTint="80"/>
      <w:sz w:val="28"/>
      <w:lang w:val="en-GB" w:eastAsia="nl-NL"/>
    </w:rPr>
  </w:style>
  <w:style w:type="character" w:styleId="Heading3Char" w:customStyle="1">
    <w:name w:val="Heading 3 Char"/>
    <w:basedOn w:val="DefaultParagraphFont"/>
    <w:link w:val="Heading3"/>
    <w:rsid w:val="00544905"/>
    <w:rPr>
      <w:rFonts w:ascii="Arial" w:hAnsi="Arial" w:cs="Arial"/>
      <w:color w:val="7F7F7F" w:themeColor="text1" w:themeTint="80"/>
      <w:lang w:val="en-GB" w:eastAsia="nl-NL"/>
    </w:rPr>
  </w:style>
  <w:style w:type="character" w:styleId="Heading4Char" w:customStyle="1">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styleId="Heading5Char" w:customStyle="1">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styleId="Heading6Char" w:customStyle="1">
    <w:name w:val="Heading 6 Char"/>
    <w:basedOn w:val="DefaultParagraphFont"/>
    <w:link w:val="Heading6"/>
    <w:uiPriority w:val="9"/>
    <w:rsid w:val="00544905"/>
    <w:rPr>
      <w:rFonts w:ascii="Arial" w:hAnsi="Arial" w:eastAsiaTheme="majorEastAsia" w:cstheme="majorBidi"/>
      <w:i/>
      <w:iCs/>
      <w:sz w:val="20"/>
      <w:szCs w:val="20"/>
    </w:rPr>
  </w:style>
  <w:style w:type="character" w:styleId="Heading7Char" w:customStyle="1">
    <w:name w:val="Heading 7 Char"/>
    <w:basedOn w:val="DefaultParagraphFont"/>
    <w:link w:val="Heading7"/>
    <w:uiPriority w:val="9"/>
    <w:rsid w:val="00544905"/>
    <w:rPr>
      <w:rFonts w:asciiTheme="majorHAnsi" w:hAnsiTheme="majorHAnsi" w:eastAsiaTheme="majorEastAsia" w:cstheme="majorBidi"/>
      <w:i/>
      <w:iCs/>
      <w:color w:val="404040" w:themeColor="text1" w:themeTint="BF"/>
      <w:sz w:val="20"/>
      <w:szCs w:val="20"/>
    </w:rPr>
  </w:style>
  <w:style w:type="character" w:styleId="Heading8Char" w:customStyle="1">
    <w:name w:val="Heading 8 Char"/>
    <w:basedOn w:val="DefaultParagraphFont"/>
    <w:link w:val="Heading8"/>
    <w:uiPriority w:val="9"/>
    <w:semiHidden/>
    <w:rsid w:val="00544905"/>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544905"/>
    <w:rPr>
      <w:rFonts w:asciiTheme="majorHAnsi" w:hAnsiTheme="majorHAnsi" w:eastAsiaTheme="majorEastAsia" w:cstheme="majorBidi"/>
      <w:i/>
      <w:iCs/>
      <w:color w:val="404040" w:themeColor="text1" w:themeTint="BF"/>
      <w:sz w:val="20"/>
      <w:szCs w:val="20"/>
    </w:rPr>
  </w:style>
  <w:style w:type="paragraph" w:styleId="BulletPoint" w:customStyle="1">
    <w:name w:val="Bullet Point"/>
    <w:basedOn w:val="ListBullet"/>
    <w:link w:val="BulletPointChar"/>
    <w:autoRedefine/>
    <w:qFormat/>
    <w:rsid w:val="0035143F"/>
    <w:pPr>
      <w:numPr>
        <w:numId w:val="0"/>
      </w:numPr>
      <w:spacing w:after="200"/>
      <w:ind w:left="1080" w:hanging="360"/>
    </w:pPr>
    <w:rPr>
      <w:szCs w:val="22"/>
    </w:rPr>
  </w:style>
  <w:style w:type="paragraph" w:styleId="ListBullet">
    <w:name w:val="List Bullet"/>
    <w:basedOn w:val="Normal"/>
    <w:uiPriority w:val="99"/>
    <w:unhideWhenUsed/>
    <w:rsid w:val="00544905"/>
    <w:pPr>
      <w:numPr>
        <w:numId w:val="47"/>
      </w:numPr>
      <w:contextualSpacing/>
    </w:pPr>
  </w:style>
  <w:style w:type="character" w:styleId="BulletPointChar" w:customStyle="1">
    <w:name w:val="Bullet Point Char"/>
    <w:basedOn w:val="DefaultParagraphFont"/>
    <w:link w:val="BulletPoint"/>
    <w:rsid w:val="0035143F"/>
    <w:rPr>
      <w:rFonts w:ascii="Arial" w:hAnsi="Arial" w:eastAsiaTheme="minorEastAsia"/>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712187"/>
    <w:pPr>
      <w:spacing w:before="2268" w:after="300"/>
      <w:contextualSpacing/>
      <w:jc w:val="center"/>
    </w:pPr>
    <w:rPr>
      <w:rFonts w:eastAsiaTheme="majorEastAsia" w:cstheme="majorBidi"/>
      <w:color w:val="0100FE"/>
      <w:spacing w:val="5"/>
      <w:kern w:val="28"/>
      <w:sz w:val="56"/>
      <w:szCs w:val="52"/>
      <w:lang w:val="en-GB"/>
    </w:rPr>
  </w:style>
  <w:style w:type="character" w:styleId="TitleChar" w:customStyle="1">
    <w:name w:val="Title Char"/>
    <w:basedOn w:val="DefaultParagraphFont"/>
    <w:link w:val="Title"/>
    <w:uiPriority w:val="10"/>
    <w:rsid w:val="00712187"/>
    <w:rPr>
      <w:rFonts w:ascii="Arial" w:hAnsi="Arial" w:eastAsiaTheme="majorEastAsia" w:cstheme="majorBidi"/>
      <w:color w:val="0100FE"/>
      <w:spacing w:val="5"/>
      <w:kern w:val="28"/>
      <w:sz w:val="56"/>
      <w:szCs w:val="52"/>
      <w:lang w:val="en-GB"/>
    </w:rPr>
  </w:style>
  <w:style w:type="paragraph" w:styleId="ListParagraph">
    <w:name w:val="List Paragraph"/>
    <w:aliases w:val="F List Paragraph,Normal bold,N Heading 3,H3,Use Case List Paragraph,Ref,Equipment,EG Bullet 1,Bullet List Paragraph,List Paragraph1,Bullet Normal,List Paragraph11,List Paragraph111,FooterText,numbered,lp1,Listenabsatz1"/>
    <w:basedOn w:val="Normal"/>
    <w:link w:val="ListParagraphChar"/>
    <w:uiPriority w:val="34"/>
    <w:qFormat/>
    <w:rsid w:val="00544905"/>
    <w:pPr>
      <w:numPr>
        <w:numId w:val="50"/>
      </w:numPr>
      <w:contextualSpacing/>
    </w:pPr>
    <w:rPr>
      <w:rFonts w:cs="Arial"/>
      <w:bCs/>
      <w:szCs w:val="22"/>
      <w:lang w:val="en-GB"/>
    </w:rPr>
  </w:style>
  <w:style w:type="character" w:styleId="ListParagraphChar" w:customStyle="1">
    <w:name w:val="List Paragraph Char"/>
    <w:aliases w:val="F List Paragraph Char,Normal bold Char,N Heading 3 Char,H3 Char,Use Case List Paragraph Char,Ref Char,Equipment Char,EG Bullet 1 Char,Bullet List Paragraph Char,List Paragraph1 Char,Bullet Normal Char,List Paragraph11 Char,lp1 Char"/>
    <w:basedOn w:val="DefaultParagraphFont"/>
    <w:link w:val="ListParagraph"/>
    <w:uiPriority w:val="34"/>
    <w:qFormat/>
    <w:locked/>
    <w:rsid w:val="00544905"/>
    <w:rPr>
      <w:rFonts w:ascii="Arial" w:hAnsi="Arial" w:cs="Arial" w:eastAsiaTheme="minorEastAsia"/>
      <w:bCs/>
      <w:sz w:val="20"/>
      <w:lang w:val="en-GB"/>
    </w:rPr>
  </w:style>
  <w:style w:type="paragraph" w:styleId="Numbering" w:customStyle="1">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styleId="NumberingChar" w:customStyle="1">
    <w:name w:val="Numbering Char"/>
    <w:link w:val="Numbering"/>
    <w:rsid w:val="00544905"/>
    <w:rPr>
      <w:rFonts w:ascii="Arial" w:hAnsi="Arial" w:eastAsia="Arial Unicode MS" w:cs="Arial"/>
      <w:color w:val="000000"/>
      <w:w w:val="104"/>
      <w:sz w:val="20"/>
      <w:szCs w:val="20"/>
    </w:rPr>
  </w:style>
  <w:style w:type="paragraph" w:styleId="FootnoteText">
    <w:name w:val="footnote text"/>
    <w:basedOn w:val="Normal"/>
    <w:link w:val="FootnoteTextChar"/>
    <w:autoRedefine/>
    <w:rsid w:val="00544905"/>
    <w:rPr>
      <w:lang w:val="en-GB"/>
    </w:rPr>
  </w:style>
  <w:style w:type="character" w:styleId="FootnoteTextChar" w:customStyle="1">
    <w:name w:val="Footnote Text Char"/>
    <w:basedOn w:val="DefaultParagraphFont"/>
    <w:link w:val="FootnoteText"/>
    <w:rsid w:val="00544905"/>
    <w:rPr>
      <w:rFonts w:ascii="Arial" w:hAnsi="Arial" w:eastAsiaTheme="minorEastAsia"/>
      <w:sz w:val="20"/>
      <w:szCs w:val="20"/>
      <w:lang w:val="en-GB"/>
    </w:rPr>
  </w:style>
  <w:style w:type="paragraph" w:styleId="Subtitle">
    <w:name w:val="Subtitle"/>
    <w:basedOn w:val="Normal"/>
    <w:next w:val="Normal"/>
    <w:link w:val="SubtitleChar"/>
    <w:uiPriority w:val="11"/>
    <w:qFormat/>
    <w:rsid w:val="002B27D1"/>
    <w:pPr>
      <w:numPr>
        <w:ilvl w:val="1"/>
      </w:numPr>
    </w:pPr>
    <w:rPr>
      <w:rFonts w:asciiTheme="majorHAnsi" w:hAnsiTheme="majorHAnsi" w:eastAsiaTheme="majorEastAsia" w:cstheme="majorBidi"/>
      <w:i/>
      <w:iCs/>
      <w:color w:val="3366FF"/>
      <w:spacing w:val="15"/>
      <w:sz w:val="24"/>
    </w:rPr>
  </w:style>
  <w:style w:type="character" w:styleId="SubtitleChar" w:customStyle="1">
    <w:name w:val="Subtitle Char"/>
    <w:basedOn w:val="DefaultParagraphFont"/>
    <w:link w:val="Subtitle"/>
    <w:uiPriority w:val="11"/>
    <w:rsid w:val="002B27D1"/>
    <w:rPr>
      <w:rFonts w:asciiTheme="majorHAnsi" w:hAnsiTheme="majorHAnsi" w:eastAsiaTheme="majorEastAsia" w:cstheme="majorBidi"/>
      <w:i/>
      <w:iCs/>
      <w:color w:val="3366FF"/>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styleId="QuoteChar" w:customStyle="1">
    <w:name w:val="Quote Char"/>
    <w:basedOn w:val="DefaultParagraphFont"/>
    <w:link w:val="Quote"/>
    <w:uiPriority w:val="29"/>
    <w:rsid w:val="00544905"/>
    <w:rPr>
      <w:rFonts w:ascii="Arial" w:hAnsi="Arial" w:eastAsiaTheme="minorEastAsia"/>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styleId="NoSpacingChar" w:customStyle="1">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styleId="HeaderChar" w:customStyle="1">
    <w:name w:val="Header Char"/>
    <w:basedOn w:val="DefaultParagraphFont"/>
    <w:link w:val="Header"/>
    <w:uiPriority w:val="99"/>
    <w:rsid w:val="00544905"/>
    <w:rPr>
      <w:rFonts w:ascii="Arial" w:hAnsi="Arial" w:eastAsiaTheme="minorEastAsia"/>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styleId="FooterChar" w:customStyle="1">
    <w:name w:val="Footer Char"/>
    <w:basedOn w:val="DefaultParagraphFont"/>
    <w:link w:val="Footer"/>
    <w:uiPriority w:val="99"/>
    <w:rsid w:val="00544905"/>
    <w:rPr>
      <w:rFonts w:ascii="Arial" w:hAnsi="Arial" w:eastAsiaTheme="minorEastAsia"/>
      <w:color w:val="5F5F5F" w:themeColor="text2"/>
      <w:sz w:val="20"/>
      <w:szCs w:val="20"/>
      <w:lang w:val="en-GB"/>
    </w:rPr>
  </w:style>
  <w:style w:type="paragraph" w:styleId="TOC1">
    <w:name w:val="toc 1"/>
    <w:basedOn w:val="Normal"/>
    <w:next w:val="Normal"/>
    <w:autoRedefine/>
    <w:uiPriority w:val="39"/>
    <w:unhideWhenUsed/>
    <w:rsid w:val="00544905"/>
    <w:pPr>
      <w:spacing w:before="120"/>
      <w:jc w:val="left"/>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44905"/>
    <w:pPr>
      <w:spacing w:before="120"/>
      <w:ind w:left="200"/>
      <w:jc w:val="left"/>
    </w:pPr>
    <w:rPr>
      <w:rFonts w:asciiTheme="minorHAnsi" w:hAnsiTheme="minorHAnsi" w:cstheme="minorHAnsi"/>
      <w:b/>
      <w:bCs/>
      <w:sz w:val="22"/>
      <w:szCs w:val="22"/>
    </w:r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905"/>
    <w:rPr>
      <w:rFonts w:ascii="Tahoma" w:hAnsi="Tahoma" w:cs="Tahoma" w:eastAsiaTheme="minorEastAsia"/>
      <w:sz w:val="16"/>
      <w:szCs w:val="16"/>
    </w:rPr>
  </w:style>
  <w:style w:type="table" w:styleId="TableGrid">
    <w:name w:val="Table Grid"/>
    <w:basedOn w:val="TableNormal"/>
    <w:uiPriority w:val="59"/>
    <w:rsid w:val="005449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styleId="CommentTextChar" w:customStyle="1">
    <w:name w:val="Comment Text Char"/>
    <w:basedOn w:val="DefaultParagraphFont"/>
    <w:link w:val="CommentText"/>
    <w:uiPriority w:val="99"/>
    <w:rsid w:val="00544905"/>
    <w:rPr>
      <w:rFonts w:ascii="Arial" w:hAnsi="Arial" w:eastAsiaTheme="minorEastAsia"/>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styleId="CommentSubjectChar" w:customStyle="1">
    <w:name w:val="Comment Subject Char"/>
    <w:basedOn w:val="CommentTextChar"/>
    <w:link w:val="CommentSubject"/>
    <w:uiPriority w:val="99"/>
    <w:semiHidden/>
    <w:rsid w:val="00544905"/>
    <w:rPr>
      <w:rFonts w:ascii="Arial" w:hAnsi="Arial" w:eastAsiaTheme="minorEastAsia"/>
      <w:b/>
      <w:bCs/>
      <w:sz w:val="20"/>
      <w:szCs w:val="20"/>
    </w:rPr>
  </w:style>
  <w:style w:type="paragraph" w:styleId="TOC3">
    <w:name w:val="toc 3"/>
    <w:basedOn w:val="Normal"/>
    <w:next w:val="Normal"/>
    <w:autoRedefine/>
    <w:uiPriority w:val="39"/>
    <w:unhideWhenUsed/>
    <w:rsid w:val="00FD7638"/>
    <w:pPr>
      <w:ind w:left="400"/>
      <w:jc w:val="left"/>
    </w:pPr>
    <w:rPr>
      <w:rFonts w:asciiTheme="minorHAnsi" w:hAnsiTheme="minorHAnsi" w:cstheme="minorHAnsi"/>
    </w:r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styleId="DocumentMapChar" w:customStyle="1">
    <w:name w:val="Document Map Char"/>
    <w:basedOn w:val="DefaultParagraphFont"/>
    <w:link w:val="DocumentMap"/>
    <w:uiPriority w:val="99"/>
    <w:semiHidden/>
    <w:rsid w:val="00544905"/>
    <w:rPr>
      <w:rFonts w:ascii="Times New Roman" w:hAnsi="Times New Roman" w:cs="Times New Roman" w:eastAsiaTheme="minorEastAsia"/>
      <w:sz w:val="24"/>
      <w:szCs w:val="24"/>
    </w:rPr>
  </w:style>
  <w:style w:type="paragraph" w:styleId="TOC4">
    <w:name w:val="toc 4"/>
    <w:basedOn w:val="Normal"/>
    <w:next w:val="Normal"/>
    <w:autoRedefine/>
    <w:uiPriority w:val="39"/>
    <w:unhideWhenUsed/>
    <w:rsid w:val="00544905"/>
    <w:pPr>
      <w:ind w:left="600"/>
      <w:jc w:val="left"/>
    </w:pPr>
    <w:rPr>
      <w:rFonts w:asciiTheme="minorHAnsi" w:hAnsiTheme="minorHAnsi" w:cstheme="minorHAnsi"/>
    </w:rPr>
  </w:style>
  <w:style w:type="paragraph" w:styleId="TOC5">
    <w:name w:val="toc 5"/>
    <w:basedOn w:val="Normal"/>
    <w:next w:val="Normal"/>
    <w:autoRedefine/>
    <w:uiPriority w:val="39"/>
    <w:unhideWhenUsed/>
    <w:rsid w:val="00544905"/>
    <w:pPr>
      <w:ind w:left="800"/>
      <w:jc w:val="left"/>
    </w:pPr>
    <w:rPr>
      <w:rFonts w:asciiTheme="minorHAnsi" w:hAnsiTheme="minorHAnsi" w:cstheme="minorHAnsi"/>
    </w:rPr>
  </w:style>
  <w:style w:type="paragraph" w:styleId="TOC6">
    <w:name w:val="toc 6"/>
    <w:basedOn w:val="Normal"/>
    <w:next w:val="Normal"/>
    <w:autoRedefine/>
    <w:uiPriority w:val="39"/>
    <w:unhideWhenUsed/>
    <w:rsid w:val="00544905"/>
    <w:pPr>
      <w:ind w:left="1000"/>
      <w:jc w:val="left"/>
    </w:pPr>
    <w:rPr>
      <w:rFonts w:asciiTheme="minorHAnsi" w:hAnsiTheme="minorHAnsi" w:cstheme="minorHAnsi"/>
    </w:rPr>
  </w:style>
  <w:style w:type="paragraph" w:styleId="TOC7">
    <w:name w:val="toc 7"/>
    <w:basedOn w:val="Normal"/>
    <w:next w:val="Normal"/>
    <w:autoRedefine/>
    <w:uiPriority w:val="39"/>
    <w:unhideWhenUsed/>
    <w:rsid w:val="00544905"/>
    <w:pPr>
      <w:ind w:left="1200"/>
      <w:jc w:val="left"/>
    </w:pPr>
    <w:rPr>
      <w:rFonts w:asciiTheme="minorHAnsi" w:hAnsiTheme="minorHAnsi" w:cstheme="minorHAnsi"/>
    </w:rPr>
  </w:style>
  <w:style w:type="paragraph" w:styleId="TOC8">
    <w:name w:val="toc 8"/>
    <w:basedOn w:val="Normal"/>
    <w:next w:val="Normal"/>
    <w:autoRedefine/>
    <w:uiPriority w:val="39"/>
    <w:unhideWhenUsed/>
    <w:rsid w:val="00544905"/>
    <w:pPr>
      <w:ind w:left="1400"/>
      <w:jc w:val="left"/>
    </w:pPr>
    <w:rPr>
      <w:rFonts w:asciiTheme="minorHAnsi" w:hAnsiTheme="minorHAnsi" w:cstheme="minorHAnsi"/>
    </w:rPr>
  </w:style>
  <w:style w:type="paragraph" w:styleId="TOC9">
    <w:name w:val="toc 9"/>
    <w:basedOn w:val="Normal"/>
    <w:next w:val="Normal"/>
    <w:autoRedefine/>
    <w:uiPriority w:val="39"/>
    <w:unhideWhenUsed/>
    <w:rsid w:val="00544905"/>
    <w:pPr>
      <w:ind w:left="1600"/>
      <w:jc w:val="left"/>
    </w:pPr>
    <w:rPr>
      <w:rFonts w:asciiTheme="minorHAnsi" w:hAnsiTheme="minorHAnsi" w:cstheme="minorHAnsi"/>
    </w:r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hAnsi="Times New Roman" w:cs="Times New Roman" w:eastAsiaTheme="minorHAnsi"/>
      <w:sz w:val="24"/>
      <w:szCs w:val="24"/>
      <w:lang w:val="en-GB" w:eastAsia="en-GB"/>
    </w:rPr>
  </w:style>
  <w:style w:type="table" w:styleId="ListTable1Light1" w:customStyle="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UnresolvedMention1" w:customStyle="1">
    <w:name w:val="Unresolved Mention1"/>
    <w:basedOn w:val="DefaultParagraphFont"/>
    <w:uiPriority w:val="99"/>
    <w:semiHidden/>
    <w:unhideWhenUsed/>
    <w:rsid w:val="00B917C5"/>
    <w:rPr>
      <w:color w:val="808080"/>
      <w:shd w:val="clear" w:color="auto" w:fill="E6E6E6"/>
    </w:rPr>
  </w:style>
  <w:style w:type="table" w:styleId="GridTable41" w:customStyle="1">
    <w:name w:val="Grid Table 41"/>
    <w:basedOn w:val="TableNormal"/>
    <w:uiPriority w:val="49"/>
    <w:rsid w:val="00B917C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apple-style-span" w:customStyle="1">
    <w:name w:val="apple-style-span"/>
    <w:basedOn w:val="DefaultParagraphFont"/>
    <w:uiPriority w:val="99"/>
    <w:rsid w:val="00544905"/>
    <w:rPr>
      <w:rFonts w:cs="Times New Roman"/>
    </w:rPr>
  </w:style>
  <w:style w:type="paragraph" w:styleId="BalloonText1" w:customStyle="1">
    <w:name w:val="Balloon Text1"/>
    <w:basedOn w:val="Normal"/>
    <w:uiPriority w:val="99"/>
    <w:semiHidden/>
    <w:rsid w:val="00544905"/>
    <w:rPr>
      <w:rFonts w:ascii="Tahoma" w:hAnsi="Tahoma" w:cs="Tahoma"/>
      <w:sz w:val="16"/>
      <w:szCs w:val="16"/>
    </w:rPr>
  </w:style>
  <w:style w:type="paragraph" w:styleId="BalloonText2" w:customStyle="1">
    <w:name w:val="Balloon Text2"/>
    <w:basedOn w:val="Normal"/>
    <w:uiPriority w:val="99"/>
    <w:semiHidden/>
    <w:rsid w:val="00544905"/>
    <w:rPr>
      <w:rFonts w:ascii="Tahoma" w:hAnsi="Tahoma" w:cs="Tahoma"/>
      <w:sz w:val="16"/>
      <w:szCs w:val="16"/>
    </w:rPr>
  </w:style>
  <w:style w:type="paragraph" w:styleId="BalloonText3" w:customStyle="1">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pPr>
    <w:rPr>
      <w:i/>
      <w:iCs/>
      <w:color w:val="000000"/>
      <w:lang w:val="en-GB"/>
    </w:rPr>
  </w:style>
  <w:style w:type="paragraph" w:styleId="BodyText">
    <w:name w:val="Body Text"/>
    <w:basedOn w:val="Normal"/>
    <w:link w:val="BodyTextChar"/>
    <w:uiPriority w:val="99"/>
    <w:rsid w:val="00544905"/>
  </w:style>
  <w:style w:type="character" w:styleId="BodyTextChar" w:customStyle="1">
    <w:name w:val="Body Text Char"/>
    <w:basedOn w:val="DefaultParagraphFont"/>
    <w:link w:val="BodyText"/>
    <w:uiPriority w:val="99"/>
    <w:rsid w:val="00544905"/>
    <w:rPr>
      <w:rFonts w:ascii="Arial" w:hAnsi="Arial" w:eastAsiaTheme="minorEastAsia"/>
      <w:sz w:val="20"/>
      <w:szCs w:val="20"/>
    </w:rPr>
  </w:style>
  <w:style w:type="paragraph" w:styleId="BodyText2">
    <w:name w:val="Body Text 2"/>
    <w:basedOn w:val="Normal"/>
    <w:link w:val="BodyText2Char"/>
    <w:uiPriority w:val="99"/>
    <w:rsid w:val="00544905"/>
  </w:style>
  <w:style w:type="character" w:styleId="BodyText2Char" w:customStyle="1">
    <w:name w:val="Body Text 2 Char"/>
    <w:basedOn w:val="DefaultParagraphFont"/>
    <w:link w:val="BodyText2"/>
    <w:uiPriority w:val="99"/>
    <w:rsid w:val="00544905"/>
    <w:rPr>
      <w:rFonts w:ascii="Arial" w:hAnsi="Arial" w:eastAsiaTheme="minorEastAsia"/>
      <w:sz w:val="20"/>
      <w:szCs w:val="20"/>
    </w:rPr>
  </w:style>
  <w:style w:type="paragraph" w:styleId="BodyText3">
    <w:name w:val="Body Text 3"/>
    <w:basedOn w:val="Normal"/>
    <w:link w:val="BodyText3Char"/>
    <w:uiPriority w:val="99"/>
    <w:rsid w:val="00544905"/>
    <w:pPr>
      <w:jc w:val="center"/>
    </w:pPr>
    <w:rPr>
      <w:sz w:val="16"/>
      <w:szCs w:val="16"/>
    </w:rPr>
  </w:style>
  <w:style w:type="character" w:styleId="BodyText3Char" w:customStyle="1">
    <w:name w:val="Body Text 3 Char"/>
    <w:basedOn w:val="DefaultParagraphFont"/>
    <w:link w:val="BodyText3"/>
    <w:uiPriority w:val="99"/>
    <w:rsid w:val="00544905"/>
    <w:rPr>
      <w:rFonts w:ascii="Arial" w:hAnsi="Arial" w:eastAsiaTheme="minorEastAsia"/>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styleId="BodyTextIndentChar" w:customStyle="1">
    <w:name w:val="Body Text Indent Char"/>
    <w:basedOn w:val="DefaultParagraphFont"/>
    <w:link w:val="BodyTextIndent"/>
    <w:uiPriority w:val="99"/>
    <w:rsid w:val="00544905"/>
    <w:rPr>
      <w:rFonts w:ascii="Arial" w:hAnsi="Arial" w:eastAsiaTheme="minorEastAsia"/>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styleId="BodyTextIndent2Char" w:customStyle="1">
    <w:name w:val="Body Text Indent 2 Char"/>
    <w:basedOn w:val="DefaultParagraphFont"/>
    <w:link w:val="BodyTextIndent2"/>
    <w:uiPriority w:val="99"/>
    <w:rsid w:val="00544905"/>
    <w:rPr>
      <w:rFonts w:ascii="Arial" w:hAnsi="Arial" w:eastAsiaTheme="minorEastAsia"/>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styleId="BodyTextIndent3Char" w:customStyle="1">
    <w:name w:val="Body Text Indent 3 Char"/>
    <w:basedOn w:val="DefaultParagraphFont"/>
    <w:link w:val="BodyTextIndent3"/>
    <w:uiPriority w:val="99"/>
    <w:rsid w:val="00544905"/>
    <w:rPr>
      <w:rFonts w:ascii="Arial" w:hAnsi="Arial" w:eastAsiaTheme="minorEastAsia"/>
      <w:sz w:val="16"/>
      <w:szCs w:val="16"/>
    </w:rPr>
  </w:style>
  <w:style w:type="character" w:styleId="Char" w:customStyle="1">
    <w:name w:val="Char"/>
    <w:uiPriority w:val="99"/>
    <w:semiHidden/>
    <w:rsid w:val="00544905"/>
    <w:rPr>
      <w:rFonts w:ascii="Tahoma" w:hAnsi="Tahoma"/>
      <w:sz w:val="16"/>
      <w:lang w:val="de-DE" w:eastAsia="de-DE"/>
    </w:rPr>
  </w:style>
  <w:style w:type="character" w:styleId="CharChar" w:customStyle="1">
    <w:name w:val="Char Char"/>
    <w:uiPriority w:val="99"/>
    <w:semiHidden/>
    <w:rsid w:val="00544905"/>
    <w:rPr>
      <w:rFonts w:ascii="Tahoma" w:hAnsi="Tahoma"/>
      <w:sz w:val="16"/>
      <w:lang w:val="de-DE" w:eastAsia="de-DE"/>
    </w:rPr>
  </w:style>
  <w:style w:type="paragraph" w:styleId="CommentSubject1" w:customStyle="1">
    <w:name w:val="Comment Subject1"/>
    <w:basedOn w:val="CommentText"/>
    <w:next w:val="CommentText"/>
    <w:uiPriority w:val="99"/>
    <w:semiHidden/>
    <w:rsid w:val="00544905"/>
    <w:rPr>
      <w:b/>
      <w:bCs/>
    </w:rPr>
  </w:style>
  <w:style w:type="paragraph" w:styleId="CommentSubject2" w:customStyle="1">
    <w:name w:val="Comment Subject2"/>
    <w:basedOn w:val="CommentText"/>
    <w:next w:val="CommentText"/>
    <w:uiPriority w:val="99"/>
    <w:semiHidden/>
    <w:rsid w:val="00544905"/>
    <w:rPr>
      <w:b/>
      <w:bCs/>
    </w:rPr>
  </w:style>
  <w:style w:type="paragraph" w:styleId="CommentSubject3" w:customStyle="1">
    <w:name w:val="Comment Subject3"/>
    <w:basedOn w:val="CommentText"/>
    <w:next w:val="CommentText"/>
    <w:uiPriority w:val="99"/>
    <w:semiHidden/>
    <w:rsid w:val="00544905"/>
    <w:rPr>
      <w:b/>
      <w:bCs/>
    </w:rPr>
  </w:style>
  <w:style w:type="paragraph" w:styleId="CommentSubject4" w:customStyle="1">
    <w:name w:val="Comment Subject4"/>
    <w:basedOn w:val="CommentText"/>
    <w:next w:val="CommentText"/>
    <w:uiPriority w:val="99"/>
    <w:semiHidden/>
    <w:rsid w:val="00544905"/>
    <w:rPr>
      <w:b/>
      <w:bCs/>
    </w:rPr>
  </w:style>
  <w:style w:type="paragraph" w:styleId="CommentSubject5" w:customStyle="1">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styleId="DateChar" w:customStyle="1">
    <w:name w:val="Date Char"/>
    <w:basedOn w:val="DefaultParagraphFont"/>
    <w:link w:val="Date"/>
    <w:uiPriority w:val="99"/>
    <w:rsid w:val="00544905"/>
    <w:rPr>
      <w:rFonts w:ascii="Arial" w:hAnsi="Arial" w:eastAsiaTheme="minorEastAsia"/>
      <w:sz w:val="20"/>
      <w:szCs w:val="20"/>
    </w:rPr>
  </w:style>
  <w:style w:type="table" w:styleId="TableauGrille41" w:customStyle="1">
    <w:name w:val="Tableau Grille 41"/>
    <w:basedOn w:val="TableNormal"/>
    <w:uiPriority w:val="49"/>
    <w:rsid w:val="00544905"/>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HelleListe-Akzent51" w:customStyle="1">
    <w:name w:val="Helle Liste - Akzent 51"/>
    <w:basedOn w:val="Normal"/>
    <w:link w:val="HelleListe-Akzent51Char"/>
    <w:uiPriority w:val="34"/>
    <w:qFormat/>
    <w:rsid w:val="00544905"/>
    <w:pPr>
      <w:numPr>
        <w:numId w:val="49"/>
      </w:numPr>
      <w:spacing w:after="120"/>
      <w:contextualSpacing/>
    </w:pPr>
    <w:rPr>
      <w:rFonts w:cs="Arial" w:eastAsiaTheme="minorHAnsi"/>
      <w:color w:val="000000"/>
      <w:sz w:val="22"/>
      <w:szCs w:val="22"/>
      <w:lang w:val="en-GB"/>
    </w:rPr>
  </w:style>
  <w:style w:type="character" w:styleId="HelleListe-Akzent51Char" w:customStyle="1">
    <w:name w:val="Helle Liste - Akzent 51 Char"/>
    <w:link w:val="HelleListe-Akzent51"/>
    <w:uiPriority w:val="34"/>
    <w:locked/>
    <w:rsid w:val="00544905"/>
    <w:rPr>
      <w:rFonts w:ascii="Arial" w:hAnsi="Arial" w:cs="Arial"/>
      <w:color w:val="000000"/>
      <w:lang w:val="en-GB"/>
    </w:rPr>
  </w:style>
  <w:style w:type="paragraph" w:styleId="Kommentarthema1" w:customStyle="1">
    <w:name w:val="Kommentarthema1"/>
    <w:basedOn w:val="CommentText"/>
    <w:next w:val="CommentText"/>
    <w:uiPriority w:val="99"/>
    <w:semiHidden/>
    <w:rsid w:val="00544905"/>
    <w:rPr>
      <w:b/>
      <w:bCs/>
    </w:rPr>
  </w:style>
  <w:style w:type="table" w:styleId="TableauListe1Clair1" w:customStyle="1">
    <w:name w:val="Tableau Liste 1 Clair1"/>
    <w:basedOn w:val="TableNormal"/>
    <w:uiPriority w:val="46"/>
    <w:rsid w:val="00544905"/>
    <w:pPr>
      <w:spacing w:after="0" w:line="240" w:lineRule="auto"/>
    </w:pPr>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msolistparagraph0" w:customStyle="1">
    <w:name w:val="msolistparagraph"/>
    <w:basedOn w:val="Normal"/>
    <w:uiPriority w:val="99"/>
    <w:rsid w:val="00544905"/>
    <w:pPr>
      <w:ind w:left="720"/>
    </w:pPr>
    <w:rPr>
      <w:rFonts w:ascii="Trebuchet MS" w:hAnsi="Trebuchet MS"/>
    </w:rPr>
  </w:style>
  <w:style w:type="paragraph" w:styleId="Sprechblasentext1" w:customStyle="1">
    <w:name w:val="Sprechblasentext1"/>
    <w:basedOn w:val="Normal"/>
    <w:uiPriority w:val="99"/>
    <w:semiHidden/>
    <w:rsid w:val="00544905"/>
    <w:rPr>
      <w:rFonts w:ascii="Tahoma" w:hAnsi="Tahoma" w:cs="Tahoma"/>
      <w:sz w:val="16"/>
      <w:szCs w:val="16"/>
    </w:rPr>
  </w:style>
  <w:style w:type="paragraph" w:styleId="Sprechblasentext2" w:customStyle="1">
    <w:name w:val="Sprechblasentext2"/>
    <w:basedOn w:val="Normal"/>
    <w:uiPriority w:val="99"/>
    <w:semiHidden/>
    <w:rsid w:val="00544905"/>
    <w:rPr>
      <w:rFonts w:ascii="Tahoma" w:hAnsi="Tahoma" w:cs="Tahoma"/>
      <w:sz w:val="16"/>
      <w:szCs w:val="16"/>
    </w:rPr>
  </w:style>
  <w:style w:type="table" w:styleId="TableGridLight1" w:customStyle="1">
    <w:name w:val="Table Grid Light1"/>
    <w:basedOn w:val="TableNormal"/>
    <w:uiPriority w:val="99"/>
    <w:rsid w:val="00544905"/>
    <w:pPr>
      <w:spacing w:after="0" w:line="240" w:lineRule="auto"/>
    </w:pPr>
    <w:rPr>
      <w:rFonts w:ascii="Times New Roman" w:hAnsi="Times New Roman" w:eastAsia="Times New Roman" w:cs="Times New Roman"/>
      <w:lang w:val="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ext" w:customStyle="1">
    <w:name w:val="Text"/>
    <w:basedOn w:val="Normal"/>
    <w:uiPriority w:val="99"/>
    <w:rsid w:val="00544905"/>
    <w:pPr>
      <w:spacing w:after="120"/>
      <w:ind w:left="1276"/>
    </w:pPr>
    <w:rPr>
      <w:rFonts w:ascii="Verdana" w:hAnsi="Verdana"/>
      <w:sz w:val="18"/>
      <w:lang w:eastAsia="nl-NL"/>
    </w:rPr>
  </w:style>
  <w:style w:type="character" w:styleId="TextedebullesCar" w:customStyle="1">
    <w:name w:val="Texte de bulles Car"/>
    <w:uiPriority w:val="99"/>
    <w:semiHidden/>
    <w:rsid w:val="00544905"/>
    <w:rPr>
      <w:rFonts w:ascii="Tahoma" w:hAnsi="Tahoma"/>
      <w:sz w:val="16"/>
      <w:lang w:val="de-DE" w:eastAsia="de-DE"/>
    </w:rPr>
  </w:style>
  <w:style w:type="paragraph" w:styleId="Textedebulles1" w:customStyle="1">
    <w:name w:val="Texte de bulles1"/>
    <w:basedOn w:val="Normal"/>
    <w:uiPriority w:val="99"/>
    <w:semiHidden/>
    <w:rsid w:val="00544905"/>
    <w:rPr>
      <w:rFonts w:ascii="Tahoma" w:hAnsi="Tahoma" w:cs="Tahoma"/>
      <w:sz w:val="16"/>
      <w:szCs w:val="16"/>
    </w:rPr>
  </w:style>
  <w:style w:type="paragraph" w:styleId="Textedebulles2" w:customStyle="1">
    <w:name w:val="Texte de bulles2"/>
    <w:basedOn w:val="Normal"/>
    <w:uiPriority w:val="99"/>
    <w:semiHidden/>
    <w:rsid w:val="00544905"/>
    <w:rPr>
      <w:rFonts w:ascii="Tahoma" w:hAnsi="Tahoma" w:cs="Tahoma"/>
      <w:sz w:val="16"/>
      <w:szCs w:val="16"/>
    </w:rPr>
  </w:style>
  <w:style w:type="character" w:styleId="UnresolvedMention2" w:customStyle="1">
    <w:name w:val="Unresolved Mention2"/>
    <w:basedOn w:val="DefaultParagraphFont"/>
    <w:uiPriority w:val="99"/>
    <w:semiHidden/>
    <w:unhideWhenUsed/>
    <w:rsid w:val="00544905"/>
    <w:rPr>
      <w:color w:val="808080"/>
      <w:shd w:val="clear" w:color="auto" w:fill="E6E6E6"/>
    </w:rPr>
  </w:style>
  <w:style w:type="table" w:styleId="TableauListe7Couleur1" w:customStyle="1">
    <w:name w:val="Tableau Liste 7 Couleur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epartment" w:customStyle="1">
    <w:name w:val="Department"/>
    <w:basedOn w:val="Normal"/>
    <w:rsid w:val="00167F46"/>
    <w:pPr>
      <w:spacing w:before="60" w:after="240"/>
    </w:pPr>
    <w:rPr>
      <w:rFonts w:ascii="Verdana" w:hAnsi="Verdana" w:eastAsia="Times New Roman" w:cs="Calibri"/>
      <w:b/>
      <w:bCs/>
      <w:color w:val="57585A"/>
      <w:sz w:val="22"/>
      <w:lang w:val="en-GB"/>
    </w:rPr>
  </w:style>
  <w:style w:type="character" w:styleId="FootnoteReference">
    <w:name w:val="footnote reference"/>
    <w:basedOn w:val="DefaultParagraphFont"/>
    <w:uiPriority w:val="99"/>
    <w:semiHidden/>
    <w:unhideWhenUsed/>
    <w:rsid w:val="00A803A7"/>
    <w:rPr>
      <w:vertAlign w:val="superscript"/>
    </w:rPr>
  </w:style>
  <w:style w:type="paragraph" w:styleId="TOCHeading">
    <w:name w:val="TOC Heading"/>
    <w:basedOn w:val="Heading1"/>
    <w:next w:val="Normal"/>
    <w:uiPriority w:val="39"/>
    <w:unhideWhenUsed/>
    <w:qFormat/>
    <w:rsid w:val="00D46052"/>
    <w:pPr>
      <w:keepLines/>
      <w:numPr>
        <w:numId w:val="0"/>
      </w:numPr>
      <w:spacing w:before="480" w:after="0" w:line="276" w:lineRule="auto"/>
      <w:jc w:val="left"/>
      <w:outlineLvl w:val="9"/>
    </w:pPr>
    <w:rPr>
      <w:rFonts w:asciiTheme="majorHAnsi" w:hAnsiTheme="majorHAnsi" w:eastAsiaTheme="majorEastAsia" w:cstheme="majorBidi"/>
      <w:b/>
      <w:bCs/>
      <w:caps w:val="0"/>
      <w:color w:val="810400" w:themeColor="accent1" w:themeShade="BF"/>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4330845">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592398505">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1959674763">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sChild>
    </w:div>
    <w:div w:id="16791594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239295370">
      <w:bodyDiv w:val="1"/>
      <w:marLeft w:val="0"/>
      <w:marRight w:val="0"/>
      <w:marTop w:val="0"/>
      <w:marBottom w:val="0"/>
      <w:divBdr>
        <w:top w:val="none" w:sz="0" w:space="0" w:color="auto"/>
        <w:left w:val="none" w:sz="0" w:space="0" w:color="auto"/>
        <w:bottom w:val="none" w:sz="0" w:space="0" w:color="auto"/>
        <w:right w:val="none" w:sz="0" w:space="0" w:color="auto"/>
      </w:divBdr>
    </w:div>
    <w:div w:id="269705611">
      <w:bodyDiv w:val="1"/>
      <w:marLeft w:val="0"/>
      <w:marRight w:val="0"/>
      <w:marTop w:val="0"/>
      <w:marBottom w:val="0"/>
      <w:divBdr>
        <w:top w:val="none" w:sz="0" w:space="0" w:color="auto"/>
        <w:left w:val="none" w:sz="0" w:space="0" w:color="auto"/>
        <w:bottom w:val="none" w:sz="0" w:space="0" w:color="auto"/>
        <w:right w:val="none" w:sz="0" w:space="0" w:color="auto"/>
      </w:divBdr>
    </w:div>
    <w:div w:id="322390792">
      <w:bodyDiv w:val="1"/>
      <w:marLeft w:val="0"/>
      <w:marRight w:val="0"/>
      <w:marTop w:val="0"/>
      <w:marBottom w:val="0"/>
      <w:divBdr>
        <w:top w:val="none" w:sz="0" w:space="0" w:color="auto"/>
        <w:left w:val="none" w:sz="0" w:space="0" w:color="auto"/>
        <w:bottom w:val="none" w:sz="0" w:space="0" w:color="auto"/>
        <w:right w:val="none" w:sz="0" w:space="0" w:color="auto"/>
      </w:divBdr>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68019340">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91351441">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839738683">
          <w:marLeft w:val="446"/>
          <w:marRight w:val="0"/>
          <w:marTop w:val="80"/>
          <w:marBottom w:val="0"/>
          <w:divBdr>
            <w:top w:val="none" w:sz="0" w:space="0" w:color="auto"/>
            <w:left w:val="none" w:sz="0" w:space="0" w:color="auto"/>
            <w:bottom w:val="none" w:sz="0" w:space="0" w:color="auto"/>
            <w:right w:val="none" w:sz="0" w:space="0" w:color="auto"/>
          </w:divBdr>
        </w:div>
        <w:div w:id="1119448882">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42800929">
      <w:bodyDiv w:val="1"/>
      <w:marLeft w:val="0"/>
      <w:marRight w:val="0"/>
      <w:marTop w:val="0"/>
      <w:marBottom w:val="0"/>
      <w:divBdr>
        <w:top w:val="none" w:sz="0" w:space="0" w:color="auto"/>
        <w:left w:val="none" w:sz="0" w:space="0" w:color="auto"/>
        <w:bottom w:val="none" w:sz="0" w:space="0" w:color="auto"/>
        <w:right w:val="none" w:sz="0" w:space="0" w:color="auto"/>
      </w:divBdr>
    </w:div>
    <w:div w:id="755908849">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35876577">
      <w:bodyDiv w:val="1"/>
      <w:marLeft w:val="0"/>
      <w:marRight w:val="0"/>
      <w:marTop w:val="0"/>
      <w:marBottom w:val="0"/>
      <w:divBdr>
        <w:top w:val="none" w:sz="0" w:space="0" w:color="auto"/>
        <w:left w:val="none" w:sz="0" w:space="0" w:color="auto"/>
        <w:bottom w:val="none" w:sz="0" w:space="0" w:color="auto"/>
        <w:right w:val="none" w:sz="0" w:space="0" w:color="auto"/>
      </w:divBdr>
    </w:div>
    <w:div w:id="854223946">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876895695">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95561021">
          <w:marLeft w:val="864"/>
          <w:marRight w:val="0"/>
          <w:marTop w:val="80"/>
          <w:marBottom w:val="0"/>
          <w:divBdr>
            <w:top w:val="none" w:sz="0" w:space="0" w:color="auto"/>
            <w:left w:val="none" w:sz="0" w:space="0" w:color="auto"/>
            <w:bottom w:val="none" w:sz="0" w:space="0" w:color="auto"/>
            <w:right w:val="none" w:sz="0" w:space="0" w:color="auto"/>
          </w:divBdr>
        </w:div>
        <w:div w:id="710959368">
          <w:marLeft w:val="446"/>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sChild>
    </w:div>
    <w:div w:id="914125777">
      <w:bodyDiv w:val="1"/>
      <w:marLeft w:val="0"/>
      <w:marRight w:val="0"/>
      <w:marTop w:val="0"/>
      <w:marBottom w:val="0"/>
      <w:divBdr>
        <w:top w:val="none" w:sz="0" w:space="0" w:color="auto"/>
        <w:left w:val="none" w:sz="0" w:space="0" w:color="auto"/>
        <w:bottom w:val="none" w:sz="0" w:space="0" w:color="auto"/>
        <w:right w:val="none" w:sz="0" w:space="0" w:color="auto"/>
      </w:divBdr>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051003814">
      <w:bodyDiv w:val="1"/>
      <w:marLeft w:val="0"/>
      <w:marRight w:val="0"/>
      <w:marTop w:val="0"/>
      <w:marBottom w:val="0"/>
      <w:divBdr>
        <w:top w:val="none" w:sz="0" w:space="0" w:color="auto"/>
        <w:left w:val="none" w:sz="0" w:space="0" w:color="auto"/>
        <w:bottom w:val="none" w:sz="0" w:space="0" w:color="auto"/>
        <w:right w:val="none" w:sz="0" w:space="0" w:color="auto"/>
      </w:divBdr>
      <w:divsChild>
        <w:div w:id="1713458538">
          <w:marLeft w:val="432"/>
          <w:marRight w:val="0"/>
          <w:marTop w:val="77"/>
          <w:marBottom w:val="120"/>
          <w:divBdr>
            <w:top w:val="none" w:sz="0" w:space="0" w:color="auto"/>
            <w:left w:val="none" w:sz="0" w:space="0" w:color="auto"/>
            <w:bottom w:val="none" w:sz="0" w:space="0" w:color="auto"/>
            <w:right w:val="none" w:sz="0" w:space="0" w:color="auto"/>
          </w:divBdr>
        </w:div>
        <w:div w:id="1772433943">
          <w:marLeft w:val="432"/>
          <w:marRight w:val="0"/>
          <w:marTop w:val="77"/>
          <w:marBottom w:val="120"/>
          <w:divBdr>
            <w:top w:val="none" w:sz="0" w:space="0" w:color="auto"/>
            <w:left w:val="none" w:sz="0" w:space="0" w:color="auto"/>
            <w:bottom w:val="none" w:sz="0" w:space="0" w:color="auto"/>
            <w:right w:val="none" w:sz="0" w:space="0" w:color="auto"/>
          </w:divBdr>
        </w:div>
      </w:divsChild>
    </w:div>
    <w:div w:id="1065641843">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18525601">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505708709">
          <w:marLeft w:val="720"/>
          <w:marRight w:val="0"/>
          <w:marTop w:val="0"/>
          <w:marBottom w:val="0"/>
          <w:divBdr>
            <w:top w:val="none" w:sz="0" w:space="0" w:color="auto"/>
            <w:left w:val="none" w:sz="0" w:space="0" w:color="auto"/>
            <w:bottom w:val="none" w:sz="0" w:space="0" w:color="auto"/>
            <w:right w:val="none" w:sz="0" w:space="0" w:color="auto"/>
          </w:divBdr>
        </w:div>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869996506">
          <w:marLeft w:val="446"/>
          <w:marRight w:val="0"/>
          <w:marTop w:val="80"/>
          <w:marBottom w:val="0"/>
          <w:divBdr>
            <w:top w:val="none" w:sz="0" w:space="0" w:color="auto"/>
            <w:left w:val="none" w:sz="0" w:space="0" w:color="auto"/>
            <w:bottom w:val="none" w:sz="0" w:space="0" w:color="auto"/>
            <w:right w:val="none" w:sz="0" w:space="0" w:color="auto"/>
          </w:divBdr>
        </w:div>
        <w:div w:id="1494905683">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5698537">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1165322989">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59966229">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5901855">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58645079">
      <w:bodyDiv w:val="1"/>
      <w:marLeft w:val="0"/>
      <w:marRight w:val="0"/>
      <w:marTop w:val="0"/>
      <w:marBottom w:val="0"/>
      <w:divBdr>
        <w:top w:val="none" w:sz="0" w:space="0" w:color="auto"/>
        <w:left w:val="none" w:sz="0" w:space="0" w:color="auto"/>
        <w:bottom w:val="none" w:sz="0" w:space="0" w:color="auto"/>
        <w:right w:val="none" w:sz="0" w:space="0" w:color="auto"/>
      </w:divBdr>
    </w:div>
    <w:div w:id="1463186230">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499808447">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 w:id="2095937228">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24465632">
      <w:bodyDiv w:val="1"/>
      <w:marLeft w:val="0"/>
      <w:marRight w:val="0"/>
      <w:marTop w:val="0"/>
      <w:marBottom w:val="0"/>
      <w:divBdr>
        <w:top w:val="none" w:sz="0" w:space="0" w:color="auto"/>
        <w:left w:val="none" w:sz="0" w:space="0" w:color="auto"/>
        <w:bottom w:val="none" w:sz="0" w:space="0" w:color="auto"/>
        <w:right w:val="none" w:sz="0" w:space="0" w:color="auto"/>
      </w:divBdr>
      <w:divsChild>
        <w:div w:id="1714647592">
          <w:marLeft w:val="432"/>
          <w:marRight w:val="0"/>
          <w:marTop w:val="77"/>
          <w:marBottom w:val="120"/>
          <w:divBdr>
            <w:top w:val="none" w:sz="0" w:space="0" w:color="auto"/>
            <w:left w:val="none" w:sz="0" w:space="0" w:color="auto"/>
            <w:bottom w:val="none" w:sz="0" w:space="0" w:color="auto"/>
            <w:right w:val="none" w:sz="0" w:space="0" w:color="auto"/>
          </w:divBdr>
        </w:div>
        <w:div w:id="425200380">
          <w:marLeft w:val="432"/>
          <w:marRight w:val="0"/>
          <w:marTop w:val="77"/>
          <w:marBottom w:val="120"/>
          <w:divBdr>
            <w:top w:val="none" w:sz="0" w:space="0" w:color="auto"/>
            <w:left w:val="none" w:sz="0" w:space="0" w:color="auto"/>
            <w:bottom w:val="none" w:sz="0" w:space="0" w:color="auto"/>
            <w:right w:val="none" w:sz="0" w:space="0" w:color="auto"/>
          </w:divBdr>
        </w:div>
      </w:divsChild>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882400901">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05300263">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843126425">
          <w:marLeft w:val="446"/>
          <w:marRight w:val="0"/>
          <w:marTop w:val="80"/>
          <w:marBottom w:val="0"/>
          <w:divBdr>
            <w:top w:val="none" w:sz="0" w:space="0" w:color="auto"/>
            <w:left w:val="none" w:sz="0" w:space="0" w:color="auto"/>
            <w:bottom w:val="none" w:sz="0" w:space="0" w:color="auto"/>
            <w:right w:val="none" w:sz="0" w:space="0" w:color="auto"/>
          </w:divBdr>
        </w:div>
        <w:div w:id="2076512690">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microsoft.com/office/2011/relationships/people" Target="people.xml" Id="Re92e35128639412c" /><Relationship Type="http://schemas.microsoft.com/office/2011/relationships/commentsExtended" Target="commentsExtended.xml" Id="R2e286dc60f9d4b4e" /><Relationship Type="http://schemas.microsoft.com/office/2016/09/relationships/commentsIds" Target="commentsIds.xml" Id="R2e3dee2685a540a5" /><Relationship Type="http://schemas.openxmlformats.org/officeDocument/2006/relationships/image" Target="/media/image2.png" Id="Rd21d388d65e2465d"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A65E955E51717419C076152A5F360F7" ma:contentTypeVersion="6" ma:contentTypeDescription="Create a new document." ma:contentTypeScope="" ma:versionID="810d4a134ce3987b4e5792645cf0c971">
  <xsd:schema xmlns:xsd="http://www.w3.org/2001/XMLSchema" xmlns:xs="http://www.w3.org/2001/XMLSchema" xmlns:p="http://schemas.microsoft.com/office/2006/metadata/properties" xmlns:ns2="1be3ad1f-2fb5-439b-8471-fa4689bdee4b" xmlns:ns3="ff2cd1b6-c457-4a5b-a118-9cfc9d0c316e" targetNamespace="http://schemas.microsoft.com/office/2006/metadata/properties" ma:root="true" ma:fieldsID="b2f31770beb099834b6b2b70f46b055f" ns2:_="" ns3:_="">
    <xsd:import namespace="1be3ad1f-2fb5-439b-8471-fa4689bdee4b"/>
    <xsd:import namespace="ff2cd1b6-c457-4a5b-a118-9cfc9d0c31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3ad1f-2fb5-439b-8471-fa4689bde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cd1b6-c457-4a5b-a118-9cfc9d0c316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22C05-9AC8-4377-BEB1-7F74B121573D}">
  <ds:schemaRefs>
    <ds:schemaRef ds:uri="http://schemas.microsoft.com/sharepoint/v3/contenttype/forms"/>
  </ds:schemaRefs>
</ds:datastoreItem>
</file>

<file path=customXml/itemProps2.xml><?xml version="1.0" encoding="utf-8"?>
<ds:datastoreItem xmlns:ds="http://schemas.openxmlformats.org/officeDocument/2006/customXml" ds:itemID="{DC42B958-E845-4235-8539-CDEA8F4B17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306474-D0F3-42D0-B06F-D970565A8A98}">
  <ds:schemaRefs>
    <ds:schemaRef ds:uri="http://schemas.openxmlformats.org/officeDocument/2006/bibliography"/>
  </ds:schemaRefs>
</ds:datastoreItem>
</file>

<file path=customXml/itemProps4.xml><?xml version="1.0" encoding="utf-8"?>
<ds:datastoreItem xmlns:ds="http://schemas.openxmlformats.org/officeDocument/2006/customXml" ds:itemID="{E1763A49-4BE2-4FBC-9682-55885B4E1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3ad1f-2fb5-439b-8471-fa4689bdee4b"/>
    <ds:schemaRef ds:uri="ff2cd1b6-c457-4a5b-a118-9cfc9d0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TenneT TSO B.V.</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TSOs non-paper</dc:title>
  <dc:creator>Anouk van der Wansem</dc:creator>
  <lastModifiedBy>Piotr Łukaszewski</lastModifiedBy>
  <revision>20</revision>
  <dcterms:created xsi:type="dcterms:W3CDTF">2024-11-07T16:25:00.0000000Z</dcterms:created>
  <dcterms:modified xsi:type="dcterms:W3CDTF">2025-02-24T10:32:49.1271428Z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585759-362d-4185-bb50-fc81b58bf15d_Enabled">
    <vt:lpwstr>true</vt:lpwstr>
  </property>
  <property fmtid="{D5CDD505-2E9C-101B-9397-08002B2CF9AE}" pid="3" name="MSIP_Label_2e585759-362d-4185-bb50-fc81b58bf15d_SetDate">
    <vt:lpwstr>2021-05-14T10:36:26Z</vt:lpwstr>
  </property>
  <property fmtid="{D5CDD505-2E9C-101B-9397-08002B2CF9AE}" pid="4" name="MSIP_Label_2e585759-362d-4185-bb50-fc81b58bf15d_Method">
    <vt:lpwstr>Standard</vt:lpwstr>
  </property>
  <property fmtid="{D5CDD505-2E9C-101B-9397-08002B2CF9AE}" pid="5" name="MSIP_Label_2e585759-362d-4185-bb50-fc81b58bf15d_Name">
    <vt:lpwstr>2e585759-362d-4185-bb50-fc81b58bf15d</vt:lpwstr>
  </property>
  <property fmtid="{D5CDD505-2E9C-101B-9397-08002B2CF9AE}" pid="6" name="MSIP_Label_2e585759-362d-4185-bb50-fc81b58bf15d_SiteId">
    <vt:lpwstr>6dfa2abc-8bb8-4557-855c-e532cacb5122</vt:lpwstr>
  </property>
  <property fmtid="{D5CDD505-2E9C-101B-9397-08002B2CF9AE}" pid="7" name="MSIP_Label_2e585759-362d-4185-bb50-fc81b58bf15d_ActionId">
    <vt:lpwstr>f5c65daa-416d-4ace-8422-8ddfe8f57a1d</vt:lpwstr>
  </property>
  <property fmtid="{D5CDD505-2E9C-101B-9397-08002B2CF9AE}" pid="8" name="MSIP_Label_2e585759-362d-4185-bb50-fc81b58bf15d_ContentBits">
    <vt:lpwstr>0</vt:lpwstr>
  </property>
  <property fmtid="{D5CDD505-2E9C-101B-9397-08002B2CF9AE}" pid="9" name="ContentTypeId">
    <vt:lpwstr>0x0101009A65E955E51717419C076152A5F360F7</vt:lpwstr>
  </property>
</Properties>
</file>